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3002" w14:textId="77777777" w:rsidR="00A80190" w:rsidRDefault="000E53C5">
      <w:pPr>
        <w:jc w:val="both"/>
        <w:rPr>
          <w:rFonts w:ascii="Arial" w:hAnsi="Arial" w:cs="Arial"/>
          <w:b/>
          <w:bCs/>
        </w:rPr>
      </w:pPr>
      <w:r>
        <w:rPr>
          <w:b/>
          <w:bCs/>
        </w:rPr>
        <w:tab/>
      </w:r>
    </w:p>
    <w:p w14:paraId="09DC69E9" w14:textId="77777777" w:rsidR="00A80190" w:rsidRDefault="00A80190">
      <w:pPr>
        <w:rPr>
          <w:rFonts w:ascii="Arial" w:hAnsi="Arial" w:cs="Arial"/>
          <w:b/>
          <w:bCs/>
        </w:rPr>
      </w:pPr>
    </w:p>
    <w:p w14:paraId="67D7D76C" w14:textId="77777777" w:rsidR="00A80190" w:rsidRDefault="00A80190">
      <w:pPr>
        <w:rPr>
          <w:rFonts w:ascii="Arial" w:hAnsi="Arial" w:cs="Arial"/>
          <w:b/>
          <w:bCs/>
        </w:rPr>
      </w:pPr>
    </w:p>
    <w:p w14:paraId="5E704AE2" w14:textId="77777777" w:rsidR="00A80190" w:rsidRDefault="00A80190">
      <w:pPr>
        <w:rPr>
          <w:rFonts w:ascii="Arial" w:hAnsi="Arial" w:cs="Arial"/>
          <w:b/>
          <w:bCs/>
        </w:rPr>
      </w:pPr>
    </w:p>
    <w:p w14:paraId="14F5BB96" w14:textId="77777777" w:rsidR="00A80190" w:rsidRDefault="00A80190">
      <w:pPr>
        <w:rPr>
          <w:rFonts w:ascii="Arial" w:hAnsi="Arial" w:cs="Arial"/>
          <w:b/>
          <w:bCs/>
        </w:rPr>
      </w:pPr>
    </w:p>
    <w:p w14:paraId="322A2A28" w14:textId="77777777" w:rsidR="00A80190" w:rsidRDefault="00A80190">
      <w:pPr>
        <w:rPr>
          <w:rFonts w:ascii="Arial" w:hAnsi="Arial" w:cs="Arial"/>
          <w:b/>
          <w:bCs/>
        </w:rPr>
      </w:pPr>
    </w:p>
    <w:p w14:paraId="16A01102" w14:textId="77777777" w:rsidR="00A80190" w:rsidRDefault="00A80190">
      <w:pPr>
        <w:rPr>
          <w:rFonts w:ascii="Arial" w:hAnsi="Arial" w:cs="Arial"/>
          <w:b/>
          <w:bCs/>
        </w:rPr>
      </w:pPr>
    </w:p>
    <w:p w14:paraId="15B9305A" w14:textId="77777777" w:rsidR="00A80190" w:rsidRDefault="00A80190">
      <w:pPr>
        <w:rPr>
          <w:rFonts w:ascii="Arial" w:hAnsi="Arial" w:cs="Arial"/>
          <w:b/>
          <w:bCs/>
        </w:rPr>
      </w:pPr>
    </w:p>
    <w:p w14:paraId="7C80B021" w14:textId="77777777" w:rsidR="00A80190" w:rsidRDefault="00A80190" w:rsidP="00A80190"/>
    <w:p w14:paraId="6FF1CE1B" w14:textId="77777777" w:rsidR="00A80190" w:rsidRDefault="00A80190" w:rsidP="00A80190"/>
    <w:p w14:paraId="2A7CE635" w14:textId="77777777" w:rsidR="00A80190" w:rsidRDefault="00A80190" w:rsidP="00A80190"/>
    <w:p w14:paraId="14985799" w14:textId="77777777" w:rsidR="00A80190" w:rsidRDefault="00A80190" w:rsidP="00A80190">
      <w:pPr>
        <w:tabs>
          <w:tab w:val="center" w:pos="4560"/>
          <w:tab w:val="left" w:pos="8072"/>
        </w:tabs>
        <w:spacing w:before="200"/>
        <w:jc w:val="center"/>
        <w:rPr>
          <w:rFonts w:ascii="Arial" w:hAnsi="Arial"/>
          <w:sz w:val="40"/>
          <w:szCs w:val="20"/>
        </w:rPr>
      </w:pPr>
      <w:proofErr w:type="spellStart"/>
      <w:r>
        <w:rPr>
          <w:rFonts w:ascii="Arial" w:hAnsi="Arial"/>
          <w:sz w:val="40"/>
          <w:szCs w:val="20"/>
        </w:rPr>
        <w:t>Téarmaí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agus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Coinníollacha</w:t>
      </w:r>
      <w:proofErr w:type="spellEnd"/>
      <w:r>
        <w:rPr>
          <w:rFonts w:ascii="Arial" w:hAnsi="Arial"/>
          <w:sz w:val="40"/>
          <w:szCs w:val="20"/>
        </w:rPr>
        <w:t xml:space="preserve"> do </w:t>
      </w:r>
      <w:proofErr w:type="spellStart"/>
      <w:r>
        <w:rPr>
          <w:rFonts w:ascii="Arial" w:hAnsi="Arial"/>
          <w:sz w:val="40"/>
          <w:szCs w:val="20"/>
        </w:rPr>
        <w:t>chúnamh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deontais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d’oibreacha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incháilithe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ar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chórais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chóireála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fuíolluisce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tí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i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dtithe</w:t>
      </w:r>
      <w:proofErr w:type="spellEnd"/>
      <w:r>
        <w:rPr>
          <w:rFonts w:ascii="Arial" w:hAnsi="Arial"/>
          <w:sz w:val="40"/>
          <w:szCs w:val="20"/>
        </w:rPr>
        <w:t xml:space="preserve"> a </w:t>
      </w:r>
      <w:proofErr w:type="spellStart"/>
      <w:r>
        <w:rPr>
          <w:rFonts w:ascii="Arial" w:hAnsi="Arial"/>
          <w:sz w:val="40"/>
          <w:szCs w:val="20"/>
        </w:rPr>
        <w:t>roghnaítear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faoi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Phlean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Cigireachta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Náisiúnta</w:t>
      </w:r>
      <w:proofErr w:type="spellEnd"/>
      <w:r>
        <w:rPr>
          <w:rFonts w:ascii="Arial" w:hAnsi="Arial"/>
          <w:sz w:val="40"/>
          <w:szCs w:val="20"/>
        </w:rPr>
        <w:t xml:space="preserve"> an GCC</w:t>
      </w:r>
    </w:p>
    <w:p w14:paraId="336541FA" w14:textId="77777777" w:rsidR="00A80190" w:rsidRDefault="00A80190" w:rsidP="00A80190">
      <w:pPr>
        <w:spacing w:before="200"/>
        <w:jc w:val="both"/>
        <w:rPr>
          <w:rFonts w:ascii="Arial" w:hAnsi="Arial"/>
          <w:szCs w:val="20"/>
        </w:rPr>
      </w:pPr>
    </w:p>
    <w:p w14:paraId="4EA0F2E7" w14:textId="77777777" w:rsidR="00A80190" w:rsidRDefault="00A80190" w:rsidP="00A80190">
      <w:pPr>
        <w:spacing w:before="200"/>
        <w:jc w:val="both"/>
        <w:rPr>
          <w:rFonts w:ascii="Arial" w:hAnsi="Arial"/>
          <w:szCs w:val="20"/>
        </w:rPr>
      </w:pPr>
    </w:p>
    <w:p w14:paraId="0F937504" w14:textId="77777777" w:rsidR="00A80190" w:rsidRPr="00165A24" w:rsidRDefault="00A80190" w:rsidP="00A80190">
      <w:pPr>
        <w:spacing w:before="200"/>
        <w:jc w:val="both"/>
        <w:rPr>
          <w:rFonts w:ascii="Arial" w:hAnsi="Arial"/>
          <w:szCs w:val="20"/>
        </w:rPr>
      </w:pPr>
    </w:p>
    <w:p w14:paraId="26FCDFEA" w14:textId="77777777" w:rsidR="00A80190" w:rsidRDefault="00A80190" w:rsidP="00A80190">
      <w:pPr>
        <w:spacing w:before="200"/>
        <w:rPr>
          <w:rFonts w:ascii="Arial" w:hAnsi="Arial" w:cs="Arial"/>
        </w:rPr>
      </w:pPr>
    </w:p>
    <w:p w14:paraId="4E26D618" w14:textId="77777777" w:rsidR="00A80190" w:rsidRDefault="00A80190" w:rsidP="00A80190">
      <w:pPr>
        <w:spacing w:before="200"/>
        <w:rPr>
          <w:rFonts w:ascii="Arial" w:hAnsi="Arial" w:cs="Arial"/>
        </w:rPr>
      </w:pPr>
    </w:p>
    <w:p w14:paraId="42F03880" w14:textId="77777777" w:rsidR="00A80190" w:rsidRDefault="00A80190" w:rsidP="00A80190">
      <w:pPr>
        <w:spacing w:before="200"/>
        <w:rPr>
          <w:rFonts w:ascii="Arial" w:hAnsi="Arial" w:cs="Arial"/>
        </w:rPr>
      </w:pPr>
    </w:p>
    <w:p w14:paraId="14B461EA" w14:textId="77777777" w:rsidR="00A80190" w:rsidRDefault="00A80190" w:rsidP="00A80190">
      <w:pPr>
        <w:spacing w:before="200"/>
        <w:rPr>
          <w:rFonts w:ascii="Arial" w:hAnsi="Arial" w:cs="Arial"/>
        </w:rPr>
      </w:pPr>
    </w:p>
    <w:p w14:paraId="671D188F" w14:textId="77777777" w:rsidR="00A80190" w:rsidRDefault="00A80190" w:rsidP="00A80190">
      <w:pPr>
        <w:spacing w:before="200"/>
        <w:rPr>
          <w:rFonts w:ascii="Arial" w:hAnsi="Arial" w:cs="Arial"/>
        </w:rPr>
      </w:pPr>
    </w:p>
    <w:p w14:paraId="62441BE2" w14:textId="77777777" w:rsidR="00A80190" w:rsidRPr="00872B35" w:rsidRDefault="00A80190" w:rsidP="00A80190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tAonad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Uisce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Tuaithe</w:t>
      </w:r>
      <w:proofErr w:type="spellEnd"/>
      <w:r>
        <w:rPr>
          <w:rFonts w:ascii="Arial" w:hAnsi="Arial" w:cs="Arial"/>
        </w:rPr>
        <w:t xml:space="preserve"> </w:t>
      </w:r>
    </w:p>
    <w:p w14:paraId="69EEA98E" w14:textId="77777777" w:rsidR="00A80190" w:rsidRPr="00872B35" w:rsidRDefault="00A80190" w:rsidP="00A80190">
      <w:pPr>
        <w:spacing w:before="2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Roinn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Pleanála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Rialtais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Áitiúil</w:t>
      </w:r>
      <w:proofErr w:type="spellEnd"/>
    </w:p>
    <w:p w14:paraId="03EBA17A" w14:textId="77777777" w:rsidR="00A80190" w:rsidRPr="00872B35" w:rsidRDefault="00A80190" w:rsidP="00A80190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Tithe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Rialtais</w:t>
      </w:r>
      <w:proofErr w:type="spellEnd"/>
    </w:p>
    <w:p w14:paraId="019E8696" w14:textId="77777777" w:rsidR="00A80190" w:rsidRPr="00872B35" w:rsidRDefault="00A80190" w:rsidP="00A80190">
      <w:pPr>
        <w:spacing w:before="2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Béal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Átha</w:t>
      </w:r>
      <w:proofErr w:type="spellEnd"/>
    </w:p>
    <w:p w14:paraId="399DE3FC" w14:textId="77777777" w:rsidR="00A80190" w:rsidRPr="00872B35" w:rsidRDefault="00A80190" w:rsidP="00A80190">
      <w:pPr>
        <w:spacing w:before="2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Mhaigh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</w:t>
      </w:r>
    </w:p>
    <w:p w14:paraId="79401CED" w14:textId="77777777" w:rsidR="00A80190" w:rsidRPr="00872B35" w:rsidRDefault="00A80190" w:rsidP="00A80190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F26 E8N6</w:t>
      </w:r>
    </w:p>
    <w:p w14:paraId="2BA2A85C" w14:textId="77777777" w:rsidR="00A80190" w:rsidRPr="00872B35" w:rsidRDefault="00A80190" w:rsidP="00A80190">
      <w:pPr>
        <w:spacing w:before="2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Guthán</w:t>
      </w:r>
      <w:proofErr w:type="spellEnd"/>
      <w:r>
        <w:rPr>
          <w:rFonts w:ascii="Arial" w:hAnsi="Arial" w:cs="Arial"/>
        </w:rPr>
        <w:t>: (096) 24200</w:t>
      </w:r>
    </w:p>
    <w:p w14:paraId="1A21996E" w14:textId="77777777" w:rsidR="00BE3CAD" w:rsidRDefault="00A80190" w:rsidP="00A80190">
      <w:pPr>
        <w:tabs>
          <w:tab w:val="right" w:pos="9781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Áitiúil</w:t>
      </w:r>
      <w:proofErr w:type="spellEnd"/>
      <w:r>
        <w:rPr>
          <w:rFonts w:ascii="Arial" w:hAnsi="Arial" w:cs="Arial"/>
        </w:rPr>
        <w:t>: 1890 20 20 21</w:t>
      </w:r>
      <w:r>
        <w:rPr>
          <w:rFonts w:ascii="Arial" w:hAnsi="Arial" w:cs="Arial"/>
        </w:rPr>
        <w:tab/>
      </w:r>
    </w:p>
    <w:p w14:paraId="1607D9CB" w14:textId="77777777" w:rsidR="00A80190" w:rsidRDefault="00BE3CAD" w:rsidP="00A80190">
      <w:pPr>
        <w:tabs>
          <w:tab w:val="right" w:pos="9781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Ríomhphost</w:t>
      </w:r>
      <w:proofErr w:type="spellEnd"/>
      <w:r>
        <w:rPr>
          <w:rFonts w:ascii="Arial" w:hAnsi="Arial" w:cs="Arial"/>
        </w:rPr>
        <w:t xml:space="preserve">: </w:t>
      </w:r>
      <w:hyperlink r:id="rId12" w:history="1">
        <w:r>
          <w:rPr>
            <w:rStyle w:val="Hyperlink"/>
            <w:rFonts w:ascii="Arial" w:hAnsi="Arial" w:cs="Arial"/>
          </w:rPr>
          <w:t>rural.water@housing.gov.ie</w:t>
        </w:r>
      </w:hyperlink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Leagan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Meitheamh</w:t>
      </w:r>
      <w:proofErr w:type="spellEnd"/>
      <w:r>
        <w:rPr>
          <w:rFonts w:ascii="Arial" w:hAnsi="Arial" w:cs="Arial"/>
        </w:rPr>
        <w:t xml:space="preserve"> 2020</w:t>
      </w:r>
    </w:p>
    <w:p w14:paraId="463B0980" w14:textId="77777777" w:rsidR="00A80190" w:rsidRDefault="00A80190" w:rsidP="00A80190">
      <w:pPr>
        <w:rPr>
          <w:rFonts w:ascii="Arial" w:hAnsi="Arial" w:cs="Arial"/>
        </w:rPr>
      </w:pPr>
    </w:p>
    <w:p w14:paraId="61E85BA6" w14:textId="77777777" w:rsidR="00A80190" w:rsidRDefault="00A80190">
      <w:pPr>
        <w:rPr>
          <w:rFonts w:ascii="Arial" w:hAnsi="Arial" w:cs="Arial"/>
          <w:b/>
          <w:bCs/>
        </w:rPr>
      </w:pPr>
    </w:p>
    <w:p w14:paraId="2A10DB94" w14:textId="77777777" w:rsidR="00A80190" w:rsidRDefault="00A80190">
      <w:pPr>
        <w:rPr>
          <w:rFonts w:ascii="Arial" w:hAnsi="Arial" w:cs="Arial"/>
          <w:b/>
          <w:bCs/>
        </w:rPr>
      </w:pPr>
    </w:p>
    <w:p w14:paraId="63C4824C" w14:textId="77777777" w:rsidR="00A80190" w:rsidRDefault="00A80190">
      <w:pPr>
        <w:rPr>
          <w:rFonts w:ascii="Arial" w:hAnsi="Arial" w:cs="Arial"/>
          <w:b/>
          <w:bCs/>
        </w:rPr>
      </w:pPr>
    </w:p>
    <w:p w14:paraId="04C78D08" w14:textId="77777777" w:rsidR="00A80190" w:rsidRDefault="00A80190" w:rsidP="00C70980">
      <w:pPr>
        <w:rPr>
          <w:rFonts w:ascii="Arial" w:hAnsi="Arial" w:cs="Arial"/>
          <w:b/>
          <w:bCs/>
        </w:rPr>
        <w:sectPr w:rsidR="00A80190">
          <w:headerReference w:type="default" r:id="rId13"/>
          <w:footerReference w:type="even" r:id="rId14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p w14:paraId="767A2333" w14:textId="77777777" w:rsidR="000E53C5" w:rsidRPr="00F24DA0" w:rsidRDefault="000E53C5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585413" w14:paraId="5F6460E9" w14:textId="77777777" w:rsidTr="00E944F8">
        <w:trPr>
          <w:trHeight w:val="4234"/>
        </w:trPr>
        <w:tc>
          <w:tcPr>
            <w:tcW w:w="9838" w:type="dxa"/>
          </w:tcPr>
          <w:p w14:paraId="46A55DAD" w14:textId="77777777" w:rsidR="00585413" w:rsidRPr="00F24DA0" w:rsidRDefault="00585413" w:rsidP="001E121E">
            <w:pPr>
              <w:ind w:left="452" w:hanging="452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Deontais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atá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iníoctha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faoi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Rialacháin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dTithe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</w:rPr>
              <w:t>Cúnamh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Airgeadais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um </w:t>
            </w:r>
            <w:proofErr w:type="spellStart"/>
            <w:r>
              <w:rPr>
                <w:rFonts w:ascii="Arial" w:hAnsi="Arial" w:cs="Arial"/>
                <w:b/>
                <w:bCs/>
              </w:rPr>
              <w:t>Chórais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Cóireála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Dramhuisce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Tí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), 2020 (I.R. </w:t>
            </w:r>
            <w:proofErr w:type="spellStart"/>
            <w:r>
              <w:rPr>
                <w:rFonts w:ascii="Arial" w:hAnsi="Arial" w:cs="Arial"/>
                <w:b/>
                <w:bCs/>
              </w:rPr>
              <w:t>Uimh</w:t>
            </w:r>
            <w:proofErr w:type="spellEnd"/>
            <w:r>
              <w:rPr>
                <w:rFonts w:ascii="Arial" w:hAnsi="Arial" w:cs="Arial"/>
                <w:b/>
                <w:bCs/>
              </w:rPr>
              <w:t>. 184 de 2020)</w:t>
            </w:r>
          </w:p>
          <w:p w14:paraId="5107A351" w14:textId="77777777" w:rsidR="00585413" w:rsidRPr="00F24DA0" w:rsidRDefault="00585413" w:rsidP="001E121E">
            <w:pPr>
              <w:ind w:left="452" w:hanging="452"/>
              <w:jc w:val="center"/>
              <w:rPr>
                <w:rFonts w:ascii="Arial" w:hAnsi="Arial" w:cs="Arial"/>
                <w:b/>
                <w:bCs/>
              </w:rPr>
            </w:pPr>
          </w:p>
          <w:p w14:paraId="2D1142BA" w14:textId="77777777" w:rsidR="00585413" w:rsidRDefault="00585413" w:rsidP="001E121E">
            <w:pPr>
              <w:pStyle w:val="ListParagraph"/>
              <w:numPr>
                <w:ilvl w:val="0"/>
                <w:numId w:val="32"/>
              </w:numPr>
              <w:ind w:left="452" w:hanging="452"/>
              <w:jc w:val="both"/>
              <w:rPr>
                <w:rStyle w:val="toplogo"/>
                <w:rFonts w:ascii="Arial" w:hAnsi="Arial" w:cs="Arial"/>
              </w:rPr>
            </w:pPr>
            <w:proofErr w:type="spellStart"/>
            <w:r>
              <w:rPr>
                <w:rStyle w:val="toplogo"/>
                <w:rFonts w:ascii="Arial" w:hAnsi="Arial" w:cs="Arial"/>
              </w:rPr>
              <w:t>Léigh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nótaí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eolais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seo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leanas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le do </w:t>
            </w:r>
            <w:proofErr w:type="spellStart"/>
            <w:r>
              <w:rPr>
                <w:rStyle w:val="toplogo"/>
                <w:rFonts w:ascii="Arial" w:hAnsi="Arial" w:cs="Arial"/>
              </w:rPr>
              <w:t>thoil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líonann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tú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</w:rPr>
              <w:t>fhoirm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iarratais</w:t>
            </w:r>
            <w:proofErr w:type="spellEnd"/>
            <w:r>
              <w:rPr>
                <w:rStyle w:val="toplogo"/>
                <w:rFonts w:ascii="Arial" w:hAnsi="Arial" w:cs="Arial"/>
              </w:rPr>
              <w:t>.</w:t>
            </w:r>
          </w:p>
          <w:p w14:paraId="0A39AD6B" w14:textId="77777777" w:rsidR="00E944F8" w:rsidRPr="00F24DA0" w:rsidRDefault="00E944F8" w:rsidP="00E944F8">
            <w:pPr>
              <w:pStyle w:val="ListParagraph"/>
              <w:ind w:left="452"/>
              <w:jc w:val="both"/>
              <w:rPr>
                <w:rStyle w:val="toplogo"/>
                <w:rFonts w:ascii="Arial" w:hAnsi="Arial" w:cs="Arial"/>
              </w:rPr>
            </w:pPr>
          </w:p>
          <w:p w14:paraId="61BE9F29" w14:textId="77777777" w:rsidR="00E944F8" w:rsidRDefault="00585413" w:rsidP="001E121E">
            <w:pPr>
              <w:pStyle w:val="ListParagraph"/>
              <w:numPr>
                <w:ilvl w:val="0"/>
                <w:numId w:val="32"/>
              </w:numPr>
              <w:ind w:left="452" w:hanging="452"/>
              <w:jc w:val="both"/>
              <w:rPr>
                <w:rStyle w:val="toplogo"/>
                <w:rFonts w:ascii="Arial" w:hAnsi="Arial" w:cs="Arial"/>
              </w:rPr>
            </w:pPr>
            <w:proofErr w:type="spellStart"/>
            <w:r>
              <w:rPr>
                <w:rStyle w:val="toplogo"/>
                <w:rFonts w:ascii="Arial" w:hAnsi="Arial" w:cs="Arial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gach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ceist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</w:rPr>
              <w:t>bhfoirm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fhreagairt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agus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sa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chás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go </w:t>
            </w:r>
            <w:proofErr w:type="spellStart"/>
            <w:r>
              <w:rPr>
                <w:rStyle w:val="toplogo"/>
                <w:rFonts w:ascii="Arial" w:hAnsi="Arial" w:cs="Arial"/>
              </w:rPr>
              <w:t>sonraítear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tacaíochta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sholáthar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phróiseálfar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neamhiomlána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siúd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nach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ngabhann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leo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     </w:t>
            </w:r>
          </w:p>
          <w:p w14:paraId="68ECD80F" w14:textId="77777777" w:rsidR="00585413" w:rsidRPr="00E944F8" w:rsidRDefault="00585413" w:rsidP="00E944F8">
            <w:pPr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   </w:t>
            </w:r>
          </w:p>
          <w:p w14:paraId="6129B46E" w14:textId="77777777" w:rsidR="00585413" w:rsidRDefault="00585413" w:rsidP="001E121E">
            <w:pPr>
              <w:pStyle w:val="ListParagraph"/>
              <w:numPr>
                <w:ilvl w:val="0"/>
                <w:numId w:val="32"/>
              </w:numPr>
              <w:ind w:left="452" w:hanging="452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NÍOR CHEART </w:t>
            </w:r>
            <w:proofErr w:type="spellStart"/>
            <w:r>
              <w:rPr>
                <w:rStyle w:val="toplogo"/>
                <w:rFonts w:ascii="Arial" w:hAnsi="Arial" w:cs="Arial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chur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dtugann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t-</w:t>
            </w:r>
            <w:proofErr w:type="spellStart"/>
            <w:r>
              <w:rPr>
                <w:rStyle w:val="toplogo"/>
                <w:rFonts w:ascii="Arial" w:hAnsi="Arial" w:cs="Arial"/>
              </w:rPr>
              <w:t>údarás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tithíochta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</w:rPr>
              <w:t>a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ionadaí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cuairt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</w:rPr>
              <w:t>Má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cuireadh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roimh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</w:rPr>
              <w:t>dáta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sin, </w:t>
            </w:r>
            <w:proofErr w:type="spellStart"/>
            <w:r>
              <w:rPr>
                <w:rStyle w:val="toplogo"/>
                <w:rFonts w:ascii="Arial" w:hAnsi="Arial" w:cs="Arial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dhéanfar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breithniú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d’iarratas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agus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diúltófar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íocaíocht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dhéanamh</w:t>
            </w:r>
            <w:proofErr w:type="spellEnd"/>
            <w:r>
              <w:rPr>
                <w:rStyle w:val="toplogo"/>
                <w:rFonts w:ascii="Arial" w:hAnsi="Arial" w:cs="Arial"/>
              </w:rPr>
              <w:t>.</w:t>
            </w:r>
          </w:p>
          <w:p w14:paraId="17FBB8E7" w14:textId="77777777" w:rsidR="00E944F8" w:rsidRPr="00E944F8" w:rsidRDefault="00E944F8" w:rsidP="00E944F8">
            <w:pPr>
              <w:pStyle w:val="ListParagraph"/>
              <w:rPr>
                <w:rStyle w:val="toplogo"/>
                <w:rFonts w:ascii="Arial" w:hAnsi="Arial" w:cs="Arial"/>
              </w:rPr>
            </w:pPr>
          </w:p>
          <w:p w14:paraId="2EF140B3" w14:textId="77777777" w:rsidR="001E121E" w:rsidRPr="00E944F8" w:rsidRDefault="001E121E" w:rsidP="001E121E">
            <w:pPr>
              <w:pStyle w:val="ListParagraph"/>
              <w:numPr>
                <w:ilvl w:val="0"/>
                <w:numId w:val="32"/>
              </w:numPr>
              <w:spacing w:before="200"/>
              <w:ind w:left="452" w:hanging="452"/>
              <w:contextualSpacing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Déanann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scéim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deontais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riar</w:t>
            </w:r>
            <w:proofErr w:type="spellEnd"/>
            <w:r>
              <w:rPr>
                <w:rFonts w:ascii="Arial" w:hAnsi="Arial" w:cs="Arial"/>
              </w:rPr>
              <w:t xml:space="preserve">. Is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údarás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ábhartha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plé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gach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bhaineann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hoibriú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laethúil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scéime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iarratais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íocaíochtaí</w:t>
            </w:r>
            <w:proofErr w:type="spellEnd"/>
            <w:r>
              <w:rPr>
                <w:rFonts w:ascii="Arial" w:hAnsi="Arial" w:cs="Arial"/>
              </w:rPr>
              <w:t xml:space="preserve"> san </w:t>
            </w:r>
            <w:proofErr w:type="spellStart"/>
            <w:r>
              <w:rPr>
                <w:rFonts w:ascii="Arial" w:hAnsi="Arial" w:cs="Arial"/>
              </w:rPr>
              <w:t>áireamh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784BD124" w14:textId="77777777" w:rsidR="00E944F8" w:rsidRPr="00E944F8" w:rsidRDefault="00E944F8" w:rsidP="00E944F8">
            <w:pPr>
              <w:pStyle w:val="ListParagrap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A3422D" w14:textId="77777777" w:rsidR="00585413" w:rsidRPr="00E944F8" w:rsidRDefault="001E121E" w:rsidP="001E121E">
            <w:pPr>
              <w:pStyle w:val="ListParagraph"/>
              <w:numPr>
                <w:ilvl w:val="0"/>
                <w:numId w:val="32"/>
              </w:numPr>
              <w:spacing w:before="200"/>
              <w:ind w:left="452" w:hanging="452"/>
              <w:contextualSpacing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Ba </w:t>
            </w:r>
            <w:proofErr w:type="spellStart"/>
            <w:r>
              <w:rPr>
                <w:rFonts w:ascii="Arial" w:hAnsi="Arial" w:cs="Arial"/>
              </w:rPr>
              <w:t>cheart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fhiosrúcháin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dhéanamh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hOifigeach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Idirchaidrimh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Chlár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Tuaithe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ábhartha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52E61A3" w14:textId="77777777" w:rsidR="00E944F8" w:rsidRPr="00E944F8" w:rsidRDefault="00E944F8" w:rsidP="00E944F8">
            <w:pPr>
              <w:pStyle w:val="ListParagrap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8E6BB6A" w14:textId="77777777" w:rsidR="009D655C" w:rsidRPr="00F24DA0" w:rsidRDefault="009D655C">
      <w:pPr>
        <w:jc w:val="both"/>
        <w:rPr>
          <w:rFonts w:ascii="Arial" w:hAnsi="Arial" w:cs="Arial"/>
          <w:b/>
          <w:bCs/>
        </w:rPr>
      </w:pPr>
    </w:p>
    <w:p w14:paraId="36B09325" w14:textId="77777777" w:rsidR="00B85592" w:rsidRDefault="00B85592" w:rsidP="00AA601F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14:paraId="2F09D0C7" w14:textId="77777777" w:rsidR="00AA601F" w:rsidRPr="00F24DA0" w:rsidRDefault="00AA601F" w:rsidP="00AA601F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  <w:u w:val="none"/>
        </w:rPr>
        <w:t>1.</w:t>
      </w:r>
      <w:r>
        <w:rPr>
          <w:rFonts w:ascii="Arial" w:hAnsi="Arial" w:cs="Arial"/>
          <w:u w:val="none"/>
        </w:rPr>
        <w:tab/>
      </w:r>
      <w:proofErr w:type="spellStart"/>
      <w:r>
        <w:rPr>
          <w:rFonts w:ascii="Arial" w:hAnsi="Arial" w:cs="Arial"/>
          <w:u w:val="none"/>
        </w:rPr>
        <w:t>Cuspóir</w:t>
      </w:r>
      <w:proofErr w:type="spellEnd"/>
      <w:r>
        <w:rPr>
          <w:rFonts w:ascii="Arial" w:hAnsi="Arial" w:cs="Arial"/>
          <w:u w:val="none"/>
        </w:rPr>
        <w:t xml:space="preserve"> an </w:t>
      </w:r>
      <w:proofErr w:type="spellStart"/>
      <w:r>
        <w:rPr>
          <w:rFonts w:ascii="Arial" w:hAnsi="Arial" w:cs="Arial"/>
          <w:u w:val="none"/>
        </w:rPr>
        <w:t>deontais</w:t>
      </w:r>
      <w:proofErr w:type="spellEnd"/>
    </w:p>
    <w:p w14:paraId="269B3012" w14:textId="77777777" w:rsidR="005D7025" w:rsidRPr="00F24DA0" w:rsidRDefault="00AA601F" w:rsidP="00AA601F">
      <w:pPr>
        <w:pStyle w:val="BodyTextIndent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deontas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cabhrú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híoc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réitigh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deisiúcháin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uasghrádaithe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chóras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cóireála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fuíolluisce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</w:t>
      </w:r>
      <w:proofErr w:type="spellEnd"/>
      <w:r>
        <w:rPr>
          <w:rFonts w:ascii="Arial" w:hAnsi="Arial" w:cs="Arial"/>
        </w:rPr>
        <w:t xml:space="preserve"> (CCFT)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córas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athsholáthar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fhreastalaíonn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theach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chás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ndéantar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mar </w:t>
      </w:r>
      <w:proofErr w:type="spellStart"/>
      <w:r>
        <w:rPr>
          <w:rFonts w:ascii="Arial" w:hAnsi="Arial" w:cs="Arial"/>
        </w:rPr>
        <w:t>gheall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chigireacht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Chuid</w:t>
      </w:r>
      <w:proofErr w:type="spellEnd"/>
      <w:r>
        <w:rPr>
          <w:rFonts w:ascii="Arial" w:hAnsi="Arial" w:cs="Arial"/>
        </w:rPr>
        <w:t xml:space="preserve"> 4A den </w:t>
      </w: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 um </w:t>
      </w:r>
      <w:proofErr w:type="spellStart"/>
      <w:r>
        <w:rPr>
          <w:rFonts w:ascii="Arial" w:hAnsi="Arial" w:cs="Arial"/>
        </w:rPr>
        <w:t>Sheirbhísí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Uisce</w:t>
      </w:r>
      <w:proofErr w:type="spellEnd"/>
      <w:r>
        <w:rPr>
          <w:rFonts w:ascii="Arial" w:hAnsi="Arial" w:cs="Arial"/>
        </w:rPr>
        <w:t>, 2007 (</w:t>
      </w:r>
      <w:proofErr w:type="spellStart"/>
      <w:r>
        <w:rPr>
          <w:rFonts w:ascii="Arial" w:hAnsi="Arial" w:cs="Arial"/>
        </w:rPr>
        <w:t>arna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iontráil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 um </w:t>
      </w:r>
      <w:proofErr w:type="spellStart"/>
      <w:r>
        <w:rPr>
          <w:rFonts w:ascii="Arial" w:hAnsi="Arial" w:cs="Arial"/>
        </w:rPr>
        <w:t>Sheirbhísí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Uisce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Leasú</w:t>
      </w:r>
      <w:proofErr w:type="spellEnd"/>
      <w:r>
        <w:rPr>
          <w:rFonts w:ascii="Arial" w:hAnsi="Arial" w:cs="Arial"/>
        </w:rPr>
        <w:t xml:space="preserve">), 2012),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ndiaidh</w:t>
      </w:r>
      <w:proofErr w:type="spellEnd"/>
      <w:r>
        <w:rPr>
          <w:rFonts w:ascii="Arial" w:hAnsi="Arial" w:cs="Arial"/>
        </w:rPr>
        <w:t xml:space="preserve"> don 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Fógra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Comhairleach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eisiúint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dhiaidh</w:t>
      </w:r>
      <w:proofErr w:type="spellEnd"/>
      <w:r>
        <w:rPr>
          <w:rFonts w:ascii="Arial" w:hAnsi="Arial" w:cs="Arial"/>
        </w:rPr>
        <w:t xml:space="preserve"> sin. </w:t>
      </w:r>
    </w:p>
    <w:p w14:paraId="2A8FEAD9" w14:textId="77777777" w:rsidR="005D7025" w:rsidRPr="00F24DA0" w:rsidRDefault="005D7025" w:rsidP="00AA601F">
      <w:pPr>
        <w:pStyle w:val="BodyTextIndent"/>
        <w:ind w:left="0"/>
        <w:rPr>
          <w:rFonts w:ascii="Arial" w:hAnsi="Arial" w:cs="Arial"/>
        </w:rPr>
      </w:pPr>
    </w:p>
    <w:p w14:paraId="6E31452B" w14:textId="77777777" w:rsidR="00AA601F" w:rsidRPr="00F24DA0" w:rsidRDefault="005D7025" w:rsidP="00AA601F">
      <w:pPr>
        <w:pStyle w:val="BodyTextIndent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Tábhachtach</w:t>
      </w:r>
      <w:proofErr w:type="spellEnd"/>
      <w:r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</w:rPr>
        <w:t>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cháileofar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bhaineann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gnáthchothabháil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gnáthsheirbhísiú</w:t>
      </w:r>
      <w:proofErr w:type="spellEnd"/>
      <w:r>
        <w:rPr>
          <w:rFonts w:ascii="Arial" w:hAnsi="Arial" w:cs="Arial"/>
        </w:rPr>
        <w:t xml:space="preserve"> CCFT,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sloda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bhaint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córais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siúd</w:t>
      </w:r>
      <w:proofErr w:type="spellEnd"/>
      <w:r>
        <w:rPr>
          <w:rFonts w:ascii="Arial" w:hAnsi="Arial" w:cs="Arial"/>
        </w:rPr>
        <w:t xml:space="preserve">, do </w:t>
      </w:r>
      <w:proofErr w:type="spellStart"/>
      <w:r>
        <w:rPr>
          <w:rFonts w:ascii="Arial" w:hAnsi="Arial" w:cs="Arial"/>
        </w:rPr>
        <w:t>chúnamh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.    </w:t>
      </w:r>
    </w:p>
    <w:p w14:paraId="7337879E" w14:textId="77777777" w:rsidR="00AA601F" w:rsidRPr="00F24DA0" w:rsidRDefault="00AA601F" w:rsidP="00AA601F">
      <w:pPr>
        <w:pStyle w:val="BodyTextIndent"/>
        <w:ind w:left="0"/>
        <w:rPr>
          <w:rFonts w:ascii="Arial" w:hAnsi="Arial" w:cs="Arial"/>
        </w:rPr>
      </w:pPr>
    </w:p>
    <w:p w14:paraId="345AA220" w14:textId="77777777" w:rsidR="00AA601F" w:rsidRPr="00F24DA0" w:rsidRDefault="00AA601F" w:rsidP="00AA601F">
      <w:pPr>
        <w:pStyle w:val="BodyTextIndent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Leibhéal</w:t>
      </w:r>
      <w:proofErr w:type="spellEnd"/>
      <w:r>
        <w:rPr>
          <w:rFonts w:ascii="Arial" w:hAnsi="Arial" w:cs="Arial"/>
          <w:b/>
          <w:bCs/>
        </w:rPr>
        <w:t xml:space="preserve"> an </w:t>
      </w:r>
      <w:proofErr w:type="spellStart"/>
      <w:r>
        <w:rPr>
          <w:rFonts w:ascii="Arial" w:hAnsi="Arial" w:cs="Arial"/>
          <w:b/>
          <w:bCs/>
        </w:rPr>
        <w:t>deontais</w:t>
      </w:r>
      <w:proofErr w:type="spellEnd"/>
    </w:p>
    <w:p w14:paraId="140A647E" w14:textId="77777777" w:rsidR="00AA601F" w:rsidRPr="00F24DA0" w:rsidRDefault="00AA601F" w:rsidP="00AA601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Déantar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cinneadh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leibhéal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85% de </w:t>
      </w:r>
      <w:proofErr w:type="spellStart"/>
      <w:r>
        <w:rPr>
          <w:rFonts w:ascii="Arial" w:hAnsi="Arial" w:cs="Arial"/>
        </w:rPr>
        <w:t>chostas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oibreacha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uasta</w:t>
      </w:r>
      <w:proofErr w:type="spellEnd"/>
      <w:r>
        <w:rPr>
          <w:rFonts w:ascii="Arial" w:hAnsi="Arial" w:cs="Arial"/>
        </w:rPr>
        <w:t xml:space="preserve"> €5,000. </w:t>
      </w:r>
      <w:proofErr w:type="spellStart"/>
      <w:r>
        <w:rPr>
          <w:rFonts w:ascii="Arial" w:hAnsi="Arial" w:cs="Arial"/>
        </w:rPr>
        <w:t>Níl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riachtanas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caiteachas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íosta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dtaobh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incháilithe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cáiliú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dheontas</w:t>
      </w:r>
      <w:proofErr w:type="spellEnd"/>
      <w:r>
        <w:rPr>
          <w:rFonts w:ascii="Arial" w:hAnsi="Arial" w:cs="Arial"/>
        </w:rPr>
        <w:t>.</w:t>
      </w:r>
    </w:p>
    <w:p w14:paraId="6DBDF875" w14:textId="77777777" w:rsidR="00951AF1" w:rsidRDefault="00951AF1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2BF193AC" w14:textId="77777777" w:rsidR="007C6AB1" w:rsidRPr="00F24DA0" w:rsidRDefault="007C6AB1" w:rsidP="00915E2F">
      <w:pPr>
        <w:pStyle w:val="BodyText"/>
        <w:tabs>
          <w:tab w:val="clear" w:pos="9180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Cáilitheacht</w:t>
      </w:r>
      <w:proofErr w:type="spellEnd"/>
    </w:p>
    <w:p w14:paraId="6DBAE800" w14:textId="77777777" w:rsidR="007C6AB1" w:rsidRDefault="007C6AB1" w:rsidP="00915E2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Níl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iarratasóir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incháilithe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dheontas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tuairim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údaráis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: - </w:t>
      </w:r>
    </w:p>
    <w:p w14:paraId="366342E2" w14:textId="77777777" w:rsidR="007C6AB1" w:rsidRDefault="007C6AB1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Níl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iarratasóir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cónaí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teach a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an CCFT ag </w:t>
      </w:r>
      <w:proofErr w:type="spellStart"/>
      <w:r>
        <w:rPr>
          <w:rFonts w:ascii="Arial" w:hAnsi="Arial" w:cs="Arial"/>
        </w:rPr>
        <w:t>freastal</w:t>
      </w:r>
      <w:proofErr w:type="spellEnd"/>
      <w:r>
        <w:rPr>
          <w:rFonts w:ascii="Arial" w:hAnsi="Arial" w:cs="Arial"/>
        </w:rPr>
        <w:t xml:space="preserve"> air mar a n-</w:t>
      </w:r>
      <w:proofErr w:type="spellStart"/>
      <w:r>
        <w:rPr>
          <w:rFonts w:ascii="Arial" w:hAnsi="Arial" w:cs="Arial"/>
        </w:rPr>
        <w:t>áit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chónaithe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phríomha</w:t>
      </w:r>
      <w:proofErr w:type="spellEnd"/>
      <w:r>
        <w:rPr>
          <w:rFonts w:ascii="Arial" w:hAnsi="Arial" w:cs="Arial"/>
        </w:rPr>
        <w:t xml:space="preserve"> (e.g. teach </w:t>
      </w:r>
      <w:proofErr w:type="spellStart"/>
      <w:r>
        <w:rPr>
          <w:rFonts w:ascii="Arial" w:hAnsi="Arial" w:cs="Arial"/>
        </w:rPr>
        <w:t>saoire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1909ADBF" w14:textId="77777777" w:rsidR="007C6AB1" w:rsidRDefault="00971448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an teach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bhfreastalaíonn</w:t>
      </w:r>
      <w:proofErr w:type="spellEnd"/>
      <w:r>
        <w:rPr>
          <w:rFonts w:ascii="Arial" w:hAnsi="Arial" w:cs="Arial"/>
        </w:rPr>
        <w:t xml:space="preserve"> an CCFT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ceangailte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láthair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scéim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séarachais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phoiblí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235B4378" w14:textId="77777777" w:rsidR="007C6AB1" w:rsidRDefault="00971448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an teach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bhfreastalaíonn</w:t>
      </w:r>
      <w:proofErr w:type="spellEnd"/>
      <w:r>
        <w:rPr>
          <w:rFonts w:ascii="Arial" w:hAnsi="Arial" w:cs="Arial"/>
        </w:rPr>
        <w:t xml:space="preserve"> an CCFT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ceangailte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láthair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scéim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séarachais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reatha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7F380637" w14:textId="77777777" w:rsidR="007C6AB1" w:rsidRPr="00BF39FC" w:rsidRDefault="00971448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an teach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bhfreastalaíonn</w:t>
      </w:r>
      <w:proofErr w:type="spellEnd"/>
      <w:r>
        <w:rPr>
          <w:rFonts w:ascii="Arial" w:hAnsi="Arial" w:cs="Arial"/>
        </w:rPr>
        <w:t xml:space="preserve"> an CCFT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á </w:t>
      </w:r>
      <w:proofErr w:type="spellStart"/>
      <w:r>
        <w:rPr>
          <w:rFonts w:ascii="Arial" w:hAnsi="Arial" w:cs="Arial"/>
        </w:rPr>
        <w:t>thógáil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tógadh</w:t>
      </w:r>
      <w:proofErr w:type="spellEnd"/>
      <w:r>
        <w:rPr>
          <w:rFonts w:ascii="Arial" w:hAnsi="Arial" w:cs="Arial"/>
        </w:rPr>
        <w:t xml:space="preserve"> é le 7 </w:t>
      </w:r>
      <w:proofErr w:type="spellStart"/>
      <w:r>
        <w:rPr>
          <w:rFonts w:ascii="Arial" w:hAnsi="Arial" w:cs="Arial"/>
        </w:rPr>
        <w:t>mbliana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235371F4" w14:textId="77777777" w:rsidR="00BB3FC7" w:rsidRDefault="00971448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Íocadh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feabhas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CCFT a </w:t>
      </w:r>
      <w:proofErr w:type="spellStart"/>
      <w:r>
        <w:rPr>
          <w:rFonts w:ascii="Arial" w:hAnsi="Arial" w:cs="Arial"/>
        </w:rPr>
        <w:t>fhreastalaíonn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teach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le 7 </w:t>
      </w:r>
      <w:proofErr w:type="spellStart"/>
      <w:r>
        <w:rPr>
          <w:rFonts w:ascii="Arial" w:hAnsi="Arial" w:cs="Arial"/>
        </w:rPr>
        <w:t>mbliana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53476ECA" w14:textId="77777777" w:rsidR="007C6AB1" w:rsidRDefault="00971448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Níor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críochnaíodh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feabhsúcháin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sásúil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iomláine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mar a </w:t>
      </w:r>
      <w:proofErr w:type="spellStart"/>
      <w:r>
        <w:rPr>
          <w:rFonts w:ascii="Arial" w:hAnsi="Arial" w:cs="Arial"/>
        </w:rPr>
        <w:t>shonraítear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dtograí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</w:p>
    <w:p w14:paraId="76720A5B" w14:textId="77777777" w:rsidR="007C6AB1" w:rsidRDefault="00971448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Níor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cláraíodh</w:t>
      </w:r>
      <w:proofErr w:type="spellEnd"/>
      <w:r>
        <w:rPr>
          <w:rFonts w:ascii="Arial" w:hAnsi="Arial" w:cs="Arial"/>
        </w:rPr>
        <w:t xml:space="preserve"> an teach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bhfreastalaíonn</w:t>
      </w:r>
      <w:proofErr w:type="spellEnd"/>
      <w:r>
        <w:rPr>
          <w:rFonts w:ascii="Arial" w:hAnsi="Arial" w:cs="Arial"/>
        </w:rPr>
        <w:t xml:space="preserve"> an CCFT le </w:t>
      </w:r>
      <w:hyperlink r:id="rId15" w:history="1">
        <w:r>
          <w:rPr>
            <w:rStyle w:val="Hyperlink"/>
            <w:rFonts w:ascii="Arial" w:hAnsi="Arial" w:cs="Arial"/>
          </w:rPr>
          <w:t>www.protectourwater.ie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dáta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forordaithe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féach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thíos</w:t>
      </w:r>
      <w:proofErr w:type="spellEnd"/>
      <w:r>
        <w:rPr>
          <w:rFonts w:ascii="Arial" w:hAnsi="Arial" w:cs="Arial"/>
        </w:rPr>
        <w:t xml:space="preserve">). </w:t>
      </w:r>
    </w:p>
    <w:p w14:paraId="10043022" w14:textId="77777777" w:rsidR="00971448" w:rsidRPr="00F24DA0" w:rsidRDefault="00971448" w:rsidP="00971448">
      <w:pPr>
        <w:pStyle w:val="ListParagraph"/>
        <w:jc w:val="both"/>
        <w:rPr>
          <w:rFonts w:ascii="Arial" w:hAnsi="Arial" w:cs="Arial"/>
        </w:rPr>
      </w:pPr>
    </w:p>
    <w:p w14:paraId="0BB7518F" w14:textId="77777777" w:rsidR="00272B38" w:rsidRPr="00272B38" w:rsidRDefault="00272B38" w:rsidP="00272B38">
      <w:pPr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Cead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Pleanála</w:t>
      </w:r>
      <w:proofErr w:type="spellEnd"/>
    </w:p>
    <w:p w14:paraId="12C0A030" w14:textId="77777777" w:rsidR="00272B38" w:rsidRPr="00272B38" w:rsidRDefault="00272B38" w:rsidP="00272B38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B’fhéidir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mbeidh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Díolúintí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Pleanála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Alt 4(1)(h) den </w:t>
      </w: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 um </w:t>
      </w:r>
      <w:proofErr w:type="spellStart"/>
      <w:r>
        <w:rPr>
          <w:rFonts w:ascii="Arial" w:hAnsi="Arial" w:cs="Arial"/>
        </w:rPr>
        <w:t>Pleanáil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Forbairt</w:t>
      </w:r>
      <w:proofErr w:type="spellEnd"/>
      <w:r>
        <w:rPr>
          <w:rFonts w:ascii="Arial" w:hAnsi="Arial" w:cs="Arial"/>
        </w:rPr>
        <w:t>, 2000 (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dtugtar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feasta</w:t>
      </w:r>
      <w:proofErr w:type="spellEnd"/>
      <w:r>
        <w:rPr>
          <w:rFonts w:ascii="Arial" w:hAnsi="Arial" w:cs="Arial"/>
        </w:rPr>
        <w:t xml:space="preserve"> “an </w:t>
      </w:r>
      <w:proofErr w:type="spellStart"/>
      <w:r>
        <w:rPr>
          <w:rFonts w:ascii="Arial" w:hAnsi="Arial" w:cs="Arial"/>
        </w:rPr>
        <w:t>tAcht</w:t>
      </w:r>
      <w:proofErr w:type="spellEnd"/>
      <w:r>
        <w:rPr>
          <w:rFonts w:ascii="Arial" w:hAnsi="Arial" w:cs="Arial"/>
        </w:rPr>
        <w:t xml:space="preserve">”)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gcás</w:t>
      </w:r>
      <w:proofErr w:type="spellEnd"/>
      <w:r>
        <w:rPr>
          <w:rFonts w:ascii="Arial" w:hAnsi="Arial" w:cs="Arial"/>
        </w:rPr>
        <w:t xml:space="preserve"> CCFT </w:t>
      </w:r>
      <w:proofErr w:type="spellStart"/>
      <w:r>
        <w:rPr>
          <w:rFonts w:ascii="Arial" w:hAnsi="Arial" w:cs="Arial"/>
        </w:rPr>
        <w:t>reatha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nuair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dhéantar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mhaithe</w:t>
      </w:r>
      <w:proofErr w:type="spellEnd"/>
      <w:r>
        <w:rPr>
          <w:rFonts w:ascii="Arial" w:hAnsi="Arial" w:cs="Arial"/>
        </w:rPr>
        <w:t xml:space="preserve"> leis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gcóras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chothabháil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fheabhsú</w:t>
      </w:r>
      <w:proofErr w:type="spellEnd"/>
      <w:r>
        <w:rPr>
          <w:rFonts w:ascii="Arial" w:hAnsi="Arial" w:cs="Arial"/>
        </w:rPr>
        <w:t xml:space="preserve">. </w:t>
      </w:r>
    </w:p>
    <w:p w14:paraId="02CDFEA0" w14:textId="77777777" w:rsidR="00272B38" w:rsidRDefault="00272B38" w:rsidP="00272B38">
      <w:pPr>
        <w:jc w:val="both"/>
        <w:rPr>
          <w:rFonts w:ascii="Arial" w:hAnsi="Arial" w:cs="Arial"/>
        </w:rPr>
      </w:pPr>
    </w:p>
    <w:p w14:paraId="33ADE18B" w14:textId="77777777" w:rsidR="00272B38" w:rsidRPr="00272B38" w:rsidRDefault="00272B38" w:rsidP="00272B3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Nuair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éiginnteacht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áfach</w:t>
      </w:r>
      <w:proofErr w:type="spellEnd"/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méid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meastar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ionann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forbairt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méid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meastar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ionann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forbairt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dhíolmhaithe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laistigh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bhrí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Achta</w:t>
      </w:r>
      <w:proofErr w:type="spellEnd"/>
      <w:r>
        <w:rPr>
          <w:rFonts w:ascii="Arial" w:hAnsi="Arial" w:cs="Arial"/>
        </w:rPr>
        <w:t xml:space="preserve">, 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dearbhú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sin a </w:t>
      </w:r>
      <w:proofErr w:type="spellStart"/>
      <w:r>
        <w:rPr>
          <w:rFonts w:ascii="Arial" w:hAnsi="Arial" w:cs="Arial"/>
        </w:rPr>
        <w:t>iarraidh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scríbhinn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óna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pleanála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ábhartha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áitiúil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Alt 5 den </w:t>
      </w: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. </w:t>
      </w:r>
    </w:p>
    <w:p w14:paraId="30B26BCA" w14:textId="77777777" w:rsidR="007863B0" w:rsidRDefault="007863B0" w:rsidP="00915E2F">
      <w:pPr>
        <w:jc w:val="both"/>
        <w:rPr>
          <w:rFonts w:ascii="Arial" w:hAnsi="Arial" w:cs="Arial"/>
        </w:rPr>
      </w:pPr>
    </w:p>
    <w:p w14:paraId="47DDEA24" w14:textId="77777777" w:rsidR="00951AF1" w:rsidRDefault="00512869" w:rsidP="00915E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Dáta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forordaithe</w:t>
      </w:r>
      <w:proofErr w:type="spellEnd"/>
    </w:p>
    <w:p w14:paraId="276C450A" w14:textId="77777777" w:rsidR="00B85592" w:rsidRPr="00B85592" w:rsidRDefault="00B85592" w:rsidP="00B85592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Caithfidh</w:t>
      </w:r>
      <w:proofErr w:type="spellEnd"/>
      <w:r>
        <w:rPr>
          <w:rFonts w:ascii="Arial" w:hAnsi="Arial" w:cs="Arial"/>
          <w:b w:val="0"/>
          <w:bCs w:val="0"/>
        </w:rPr>
        <w:t xml:space="preserve"> go </w:t>
      </w:r>
      <w:proofErr w:type="spellStart"/>
      <w:r>
        <w:rPr>
          <w:rFonts w:ascii="Arial" w:hAnsi="Arial" w:cs="Arial"/>
          <w:b w:val="0"/>
          <w:bCs w:val="0"/>
        </w:rPr>
        <w:t>bhfuil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iarratas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déanta</w:t>
      </w:r>
      <w:proofErr w:type="spellEnd"/>
      <w:r>
        <w:rPr>
          <w:rFonts w:ascii="Arial" w:hAnsi="Arial" w:cs="Arial"/>
          <w:b w:val="0"/>
          <w:bCs w:val="0"/>
        </w:rPr>
        <w:t xml:space="preserve"> ag </w:t>
      </w:r>
      <w:proofErr w:type="spellStart"/>
      <w:r>
        <w:rPr>
          <w:rFonts w:ascii="Arial" w:hAnsi="Arial" w:cs="Arial"/>
          <w:b w:val="0"/>
          <w:bCs w:val="0"/>
        </w:rPr>
        <w:t>úinéir</w:t>
      </w:r>
      <w:proofErr w:type="spellEnd"/>
      <w:r>
        <w:rPr>
          <w:rFonts w:ascii="Arial" w:hAnsi="Arial" w:cs="Arial"/>
          <w:b w:val="0"/>
          <w:bCs w:val="0"/>
        </w:rPr>
        <w:t xml:space="preserve"> an CCFT,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dháta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forordaithe</w:t>
      </w:r>
      <w:proofErr w:type="spellEnd"/>
      <w:r>
        <w:rPr>
          <w:rFonts w:ascii="Arial" w:hAnsi="Arial" w:cs="Arial"/>
          <w:b w:val="0"/>
          <w:bCs w:val="0"/>
        </w:rPr>
        <w:t xml:space="preserve"> an 1 </w:t>
      </w:r>
      <w:proofErr w:type="spellStart"/>
      <w:r>
        <w:rPr>
          <w:rFonts w:ascii="Arial" w:hAnsi="Arial" w:cs="Arial"/>
          <w:b w:val="0"/>
          <w:bCs w:val="0"/>
        </w:rPr>
        <w:t>Feabhra</w:t>
      </w:r>
      <w:proofErr w:type="spellEnd"/>
      <w:r>
        <w:rPr>
          <w:rFonts w:ascii="Arial" w:hAnsi="Arial" w:cs="Arial"/>
          <w:b w:val="0"/>
          <w:bCs w:val="0"/>
        </w:rPr>
        <w:t xml:space="preserve"> 2013, go n-</w:t>
      </w:r>
      <w:proofErr w:type="spellStart"/>
      <w:r>
        <w:rPr>
          <w:rFonts w:ascii="Arial" w:hAnsi="Arial" w:cs="Arial"/>
          <w:b w:val="0"/>
          <w:bCs w:val="0"/>
        </w:rPr>
        <w:t>iontráiltear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córas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cóireála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gclár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chórais</w:t>
      </w:r>
      <w:proofErr w:type="spellEnd"/>
      <w:r>
        <w:rPr>
          <w:rFonts w:ascii="Arial" w:hAnsi="Arial" w:cs="Arial"/>
          <w:b w:val="0"/>
          <w:bCs w:val="0"/>
        </w:rPr>
        <w:t xml:space="preserve"> an CCFT </w:t>
      </w:r>
      <w:proofErr w:type="spellStart"/>
      <w:r>
        <w:rPr>
          <w:rFonts w:ascii="Arial" w:hAnsi="Arial" w:cs="Arial"/>
          <w:b w:val="0"/>
          <w:bCs w:val="0"/>
        </w:rPr>
        <w:t>atá</w:t>
      </w:r>
      <w:proofErr w:type="spellEnd"/>
      <w:r>
        <w:rPr>
          <w:rFonts w:ascii="Arial" w:hAnsi="Arial" w:cs="Arial"/>
          <w:b w:val="0"/>
          <w:bCs w:val="0"/>
        </w:rPr>
        <w:t xml:space="preserve"> á </w:t>
      </w:r>
      <w:proofErr w:type="spellStart"/>
      <w:r>
        <w:rPr>
          <w:rFonts w:ascii="Arial" w:hAnsi="Arial" w:cs="Arial"/>
          <w:b w:val="0"/>
          <w:bCs w:val="0"/>
        </w:rPr>
        <w:t>choimeád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gcomhréir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hAlt</w:t>
      </w:r>
      <w:proofErr w:type="spellEnd"/>
      <w:r>
        <w:rPr>
          <w:rFonts w:ascii="Arial" w:hAnsi="Arial" w:cs="Arial"/>
          <w:b w:val="0"/>
          <w:bCs w:val="0"/>
        </w:rPr>
        <w:t xml:space="preserve"> 70</w:t>
      </w:r>
      <w:proofErr w:type="gramStart"/>
      <w:r>
        <w:rPr>
          <w:rFonts w:ascii="Arial" w:hAnsi="Arial" w:cs="Arial"/>
          <w:b w:val="0"/>
          <w:bCs w:val="0"/>
        </w:rPr>
        <w:t>B(</w:t>
      </w:r>
      <w:proofErr w:type="gramEnd"/>
      <w:r>
        <w:rPr>
          <w:rFonts w:ascii="Arial" w:hAnsi="Arial" w:cs="Arial"/>
          <w:b w:val="0"/>
          <w:bCs w:val="0"/>
        </w:rPr>
        <w:t xml:space="preserve">2) den </w:t>
      </w:r>
      <w:proofErr w:type="spellStart"/>
      <w:r>
        <w:rPr>
          <w:rFonts w:ascii="Arial" w:hAnsi="Arial" w:cs="Arial"/>
          <w:b w:val="0"/>
          <w:bCs w:val="0"/>
        </w:rPr>
        <w:t>Acht</w:t>
      </w:r>
      <w:proofErr w:type="spellEnd"/>
      <w:r>
        <w:rPr>
          <w:rFonts w:ascii="Arial" w:hAnsi="Arial" w:cs="Arial"/>
          <w:b w:val="0"/>
          <w:bCs w:val="0"/>
        </w:rPr>
        <w:t xml:space="preserve"> um </w:t>
      </w:r>
      <w:proofErr w:type="spellStart"/>
      <w:r>
        <w:rPr>
          <w:rFonts w:ascii="Arial" w:hAnsi="Arial" w:cs="Arial"/>
          <w:b w:val="0"/>
          <w:bCs w:val="0"/>
        </w:rPr>
        <w:t>Sheirbhísí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Uisce</w:t>
      </w:r>
      <w:proofErr w:type="spellEnd"/>
      <w:r>
        <w:rPr>
          <w:rFonts w:ascii="Arial" w:hAnsi="Arial" w:cs="Arial"/>
          <w:b w:val="0"/>
          <w:bCs w:val="0"/>
        </w:rPr>
        <w:t>, 2007 (</w:t>
      </w:r>
      <w:proofErr w:type="spellStart"/>
      <w:r>
        <w:rPr>
          <w:rFonts w:ascii="Arial" w:hAnsi="Arial" w:cs="Arial"/>
          <w:b w:val="0"/>
          <w:bCs w:val="0"/>
        </w:rPr>
        <w:t>arna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leasú</w:t>
      </w:r>
      <w:proofErr w:type="spellEnd"/>
      <w:r>
        <w:rPr>
          <w:rFonts w:ascii="Arial" w:hAnsi="Arial" w:cs="Arial"/>
          <w:b w:val="0"/>
          <w:bCs w:val="0"/>
        </w:rPr>
        <w:t>).</w:t>
      </w:r>
    </w:p>
    <w:p w14:paraId="7FA161ED" w14:textId="77777777" w:rsidR="00B85592" w:rsidRPr="00B85592" w:rsidRDefault="00B85592" w:rsidP="00B85592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6D36C45F" w14:textId="77777777" w:rsidR="00B85592" w:rsidRPr="00B85592" w:rsidRDefault="00B85592" w:rsidP="00B85592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  <w:u w:val="single"/>
        </w:rPr>
        <w:t>nó</w:t>
      </w:r>
      <w:proofErr w:type="spellEnd"/>
    </w:p>
    <w:p w14:paraId="69185357" w14:textId="77777777" w:rsidR="00B85592" w:rsidRPr="00B85592" w:rsidRDefault="00B85592" w:rsidP="00B85592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654220EC" w14:textId="77777777" w:rsidR="00B85592" w:rsidRPr="00B85592" w:rsidRDefault="00B85592" w:rsidP="00B85592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Caithfidh</w:t>
      </w:r>
      <w:proofErr w:type="spellEnd"/>
      <w:r>
        <w:rPr>
          <w:rFonts w:ascii="Arial" w:hAnsi="Arial" w:cs="Arial"/>
          <w:b w:val="0"/>
          <w:bCs w:val="0"/>
        </w:rPr>
        <w:t xml:space="preserve"> go </w:t>
      </w:r>
      <w:proofErr w:type="spellStart"/>
      <w:r>
        <w:rPr>
          <w:rFonts w:ascii="Arial" w:hAnsi="Arial" w:cs="Arial"/>
          <w:b w:val="0"/>
          <w:bCs w:val="0"/>
        </w:rPr>
        <w:t>ndearna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úinéir</w:t>
      </w:r>
      <w:proofErr w:type="spellEnd"/>
      <w:r>
        <w:rPr>
          <w:rFonts w:ascii="Arial" w:hAnsi="Arial" w:cs="Arial"/>
          <w:b w:val="0"/>
          <w:bCs w:val="0"/>
        </w:rPr>
        <w:t xml:space="preserve"> CCFT, a </w:t>
      </w:r>
      <w:proofErr w:type="spellStart"/>
      <w:r>
        <w:rPr>
          <w:rFonts w:ascii="Arial" w:hAnsi="Arial" w:cs="Arial"/>
          <w:b w:val="0"/>
          <w:bCs w:val="0"/>
        </w:rPr>
        <w:t>tógadh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suiteáladh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ndiaidh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gramStart"/>
      <w:r>
        <w:rPr>
          <w:rFonts w:ascii="Arial" w:hAnsi="Arial" w:cs="Arial"/>
          <w:b w:val="0"/>
          <w:bCs w:val="0"/>
        </w:rPr>
        <w:t>an</w:t>
      </w:r>
      <w:proofErr w:type="gramEnd"/>
      <w:r>
        <w:rPr>
          <w:rFonts w:ascii="Arial" w:hAnsi="Arial" w:cs="Arial"/>
          <w:b w:val="0"/>
          <w:bCs w:val="0"/>
        </w:rPr>
        <w:t xml:space="preserve"> 1 </w:t>
      </w:r>
      <w:proofErr w:type="spellStart"/>
      <w:r>
        <w:rPr>
          <w:rFonts w:ascii="Arial" w:hAnsi="Arial" w:cs="Arial"/>
          <w:b w:val="0"/>
          <w:bCs w:val="0"/>
        </w:rPr>
        <w:t>Feabhra</w:t>
      </w:r>
      <w:proofErr w:type="spellEnd"/>
      <w:r>
        <w:rPr>
          <w:rFonts w:ascii="Arial" w:hAnsi="Arial" w:cs="Arial"/>
          <w:b w:val="0"/>
          <w:bCs w:val="0"/>
        </w:rPr>
        <w:t xml:space="preserve"> 2013, </w:t>
      </w:r>
      <w:proofErr w:type="spellStart"/>
      <w:r>
        <w:rPr>
          <w:rFonts w:ascii="Arial" w:hAnsi="Arial" w:cs="Arial"/>
          <w:b w:val="0"/>
          <w:bCs w:val="0"/>
        </w:rPr>
        <w:t>iarratas</w:t>
      </w:r>
      <w:proofErr w:type="spellEnd"/>
      <w:r>
        <w:rPr>
          <w:rFonts w:ascii="Arial" w:hAnsi="Arial" w:cs="Arial"/>
          <w:b w:val="0"/>
          <w:bCs w:val="0"/>
        </w:rPr>
        <w:t xml:space="preserve"> go n-</w:t>
      </w:r>
      <w:proofErr w:type="spellStart"/>
      <w:r>
        <w:rPr>
          <w:rFonts w:ascii="Arial" w:hAnsi="Arial" w:cs="Arial"/>
          <w:b w:val="0"/>
          <w:bCs w:val="0"/>
        </w:rPr>
        <w:t>iontráiltear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córas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cóireála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gclár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gcóras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siúd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laistigh</w:t>
      </w:r>
      <w:proofErr w:type="spellEnd"/>
      <w:r>
        <w:rPr>
          <w:rFonts w:ascii="Arial" w:hAnsi="Arial" w:cs="Arial"/>
          <w:b w:val="0"/>
          <w:bCs w:val="0"/>
        </w:rPr>
        <w:t xml:space="preserve"> de 90 </w:t>
      </w:r>
      <w:proofErr w:type="spellStart"/>
      <w:r>
        <w:rPr>
          <w:rFonts w:ascii="Arial" w:hAnsi="Arial" w:cs="Arial"/>
          <w:b w:val="0"/>
          <w:bCs w:val="0"/>
        </w:rPr>
        <w:t>lá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ndiaidh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gur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ceanglaíodh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áitreabh</w:t>
      </w:r>
      <w:proofErr w:type="spellEnd"/>
      <w:r>
        <w:rPr>
          <w:rFonts w:ascii="Arial" w:hAnsi="Arial" w:cs="Arial"/>
          <w:b w:val="0"/>
          <w:bCs w:val="0"/>
        </w:rPr>
        <w:t xml:space="preserve"> leis an CCFT, 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gcomhréir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Rialachán</w:t>
      </w:r>
      <w:proofErr w:type="spellEnd"/>
      <w:r>
        <w:rPr>
          <w:rFonts w:ascii="Arial" w:hAnsi="Arial" w:cs="Arial"/>
          <w:b w:val="0"/>
          <w:bCs w:val="0"/>
        </w:rPr>
        <w:t xml:space="preserve"> 3 de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Rialacháin</w:t>
      </w:r>
      <w:proofErr w:type="spellEnd"/>
      <w:r>
        <w:rPr>
          <w:rFonts w:ascii="Arial" w:hAnsi="Arial" w:cs="Arial"/>
          <w:b w:val="0"/>
          <w:bCs w:val="0"/>
        </w:rPr>
        <w:t xml:space="preserve"> um </w:t>
      </w:r>
      <w:proofErr w:type="spellStart"/>
      <w:r>
        <w:rPr>
          <w:rFonts w:ascii="Arial" w:hAnsi="Arial" w:cs="Arial"/>
          <w:b w:val="0"/>
          <w:bCs w:val="0"/>
        </w:rPr>
        <w:t>Chórais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Cóireála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Dramhuisce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Tí</w:t>
      </w:r>
      <w:proofErr w:type="spellEnd"/>
      <w:r>
        <w:rPr>
          <w:rFonts w:ascii="Arial" w:hAnsi="Arial" w:cs="Arial"/>
          <w:b w:val="0"/>
          <w:bCs w:val="0"/>
        </w:rPr>
        <w:t xml:space="preserve"> (</w:t>
      </w:r>
      <w:proofErr w:type="spellStart"/>
      <w:r>
        <w:rPr>
          <w:rFonts w:ascii="Arial" w:hAnsi="Arial" w:cs="Arial"/>
          <w:b w:val="0"/>
          <w:bCs w:val="0"/>
        </w:rPr>
        <w:t>Clárú</w:t>
      </w:r>
      <w:proofErr w:type="spellEnd"/>
      <w:r>
        <w:rPr>
          <w:rFonts w:ascii="Arial" w:hAnsi="Arial" w:cs="Arial"/>
          <w:b w:val="0"/>
          <w:bCs w:val="0"/>
        </w:rPr>
        <w:t>) (</w:t>
      </w:r>
      <w:proofErr w:type="spellStart"/>
      <w:r>
        <w:rPr>
          <w:rFonts w:ascii="Arial" w:hAnsi="Arial" w:cs="Arial"/>
          <w:b w:val="0"/>
          <w:bCs w:val="0"/>
        </w:rPr>
        <w:t>Leasú</w:t>
      </w:r>
      <w:proofErr w:type="spellEnd"/>
      <w:r>
        <w:rPr>
          <w:rFonts w:ascii="Arial" w:hAnsi="Arial" w:cs="Arial"/>
          <w:b w:val="0"/>
          <w:bCs w:val="0"/>
        </w:rPr>
        <w:t>), 2013 (</w:t>
      </w:r>
      <w:proofErr w:type="spellStart"/>
      <w:r>
        <w:rPr>
          <w:rFonts w:ascii="Arial" w:hAnsi="Arial" w:cs="Arial"/>
          <w:b w:val="0"/>
          <w:bCs w:val="0"/>
        </w:rPr>
        <w:t>Uimh</w:t>
      </w:r>
      <w:proofErr w:type="spellEnd"/>
      <w:r>
        <w:rPr>
          <w:rFonts w:ascii="Arial" w:hAnsi="Arial" w:cs="Arial"/>
          <w:b w:val="0"/>
          <w:bCs w:val="0"/>
        </w:rPr>
        <w:t xml:space="preserve">. 180 de 2013). </w:t>
      </w:r>
    </w:p>
    <w:p w14:paraId="34F5E24A" w14:textId="77777777" w:rsidR="00B85592" w:rsidRPr="00B85592" w:rsidRDefault="00B85592" w:rsidP="00B85592">
      <w:pPr>
        <w:jc w:val="both"/>
        <w:rPr>
          <w:rFonts w:ascii="Arial" w:hAnsi="Arial" w:cs="Arial"/>
        </w:rPr>
      </w:pPr>
    </w:p>
    <w:p w14:paraId="57F70194" w14:textId="77777777" w:rsidR="00AA601F" w:rsidRPr="00B85592" w:rsidRDefault="00466B68" w:rsidP="00B85592">
      <w:pPr>
        <w:pStyle w:val="BodyText"/>
        <w:tabs>
          <w:tab w:val="clear" w:pos="9180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b w:val="0"/>
          <w:bCs w:val="0"/>
        </w:rPr>
        <w:t xml:space="preserve">         </w:t>
      </w:r>
      <w:r>
        <w:rPr>
          <w:rFonts w:ascii="Arial" w:hAnsi="Arial" w:cs="Arial"/>
        </w:rPr>
        <w:t xml:space="preserve">Costas </w:t>
      </w:r>
      <w:proofErr w:type="spellStart"/>
      <w:r>
        <w:rPr>
          <w:rFonts w:ascii="Arial" w:hAnsi="Arial" w:cs="Arial"/>
        </w:rPr>
        <w:t>faofa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</w:p>
    <w:p w14:paraId="3A047CA8" w14:textId="77777777" w:rsidR="004F02CB" w:rsidRPr="00F24DA0" w:rsidRDefault="005D7025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mhaithe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cuspóirí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scéime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seo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ciallaíonn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costas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faofa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costas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iarbhír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bhíonn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oibreacha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réitigh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deisiúcháin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uasghrádaithe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CCFT </w:t>
      </w:r>
      <w:proofErr w:type="gramStart"/>
      <w:r>
        <w:rPr>
          <w:rFonts w:ascii="Arial" w:hAnsi="Arial" w:cs="Arial"/>
          <w:b w:val="0"/>
          <w:bCs w:val="0"/>
        </w:rPr>
        <w:t>a</w:t>
      </w:r>
      <w:proofErr w:type="gram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athsholáthar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costais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measann</w:t>
      </w:r>
      <w:proofErr w:type="spellEnd"/>
      <w:r>
        <w:rPr>
          <w:rFonts w:ascii="Arial" w:hAnsi="Arial" w:cs="Arial"/>
          <w:b w:val="0"/>
          <w:bCs w:val="0"/>
        </w:rPr>
        <w:t xml:space="preserve"> an t-</w:t>
      </w:r>
      <w:proofErr w:type="spellStart"/>
      <w:r>
        <w:rPr>
          <w:rFonts w:ascii="Arial" w:hAnsi="Arial" w:cs="Arial"/>
          <w:b w:val="0"/>
          <w:bCs w:val="0"/>
        </w:rPr>
        <w:t>údarás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tithíochta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bheith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gcostais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réasúnta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thabhairt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siúd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pé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ceann</w:t>
      </w:r>
      <w:proofErr w:type="spellEnd"/>
      <w:r>
        <w:rPr>
          <w:rFonts w:ascii="Arial" w:hAnsi="Arial" w:cs="Arial"/>
          <w:b w:val="0"/>
          <w:bCs w:val="0"/>
        </w:rPr>
        <w:t xml:space="preserve"> is </w:t>
      </w:r>
      <w:proofErr w:type="spellStart"/>
      <w:r>
        <w:rPr>
          <w:rFonts w:ascii="Arial" w:hAnsi="Arial" w:cs="Arial"/>
          <w:b w:val="0"/>
          <w:bCs w:val="0"/>
        </w:rPr>
        <w:t>lú</w:t>
      </w:r>
      <w:proofErr w:type="spellEnd"/>
      <w:r>
        <w:rPr>
          <w:rFonts w:ascii="Arial" w:hAnsi="Arial" w:cs="Arial"/>
          <w:b w:val="0"/>
          <w:bCs w:val="0"/>
        </w:rPr>
        <w:t xml:space="preserve">.    </w:t>
      </w:r>
    </w:p>
    <w:p w14:paraId="592F1677" w14:textId="77777777" w:rsidR="00B31EB7" w:rsidRPr="00F24DA0" w:rsidRDefault="00B31EB7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7E7DC079" w14:textId="77777777" w:rsidR="00951AF1" w:rsidRPr="00E017C4" w:rsidRDefault="00466B68" w:rsidP="00951AF1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b w:val="0"/>
          <w:bCs w:val="0"/>
        </w:rPr>
        <w:t xml:space="preserve">          </w:t>
      </w:r>
      <w:proofErr w:type="spellStart"/>
      <w:r>
        <w:rPr>
          <w:rFonts w:ascii="Arial" w:hAnsi="Arial" w:cs="Arial"/>
        </w:rPr>
        <w:t>Fáltais</w:t>
      </w:r>
      <w:proofErr w:type="spellEnd"/>
    </w:p>
    <w:p w14:paraId="394DDBB7" w14:textId="77777777" w:rsidR="00951AF1" w:rsidRDefault="00951AF1" w:rsidP="00951AF1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  <w:u w:val="single"/>
        </w:rPr>
        <w:t>Caithfidh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fálta</w:t>
      </w:r>
      <w:proofErr w:type="spellEnd"/>
      <w:r>
        <w:rPr>
          <w:rFonts w:ascii="Arial" w:hAnsi="Arial" w:cs="Arial"/>
          <w:b w:val="0"/>
          <w:bCs w:val="0"/>
        </w:rPr>
        <w:t>(</w:t>
      </w:r>
      <w:proofErr w:type="spellStart"/>
      <w:r>
        <w:rPr>
          <w:rFonts w:ascii="Arial" w:hAnsi="Arial" w:cs="Arial"/>
          <w:b w:val="0"/>
          <w:bCs w:val="0"/>
        </w:rPr>
        <w:t>i</w:t>
      </w:r>
      <w:proofErr w:type="spellEnd"/>
      <w:r>
        <w:rPr>
          <w:rFonts w:ascii="Arial" w:hAnsi="Arial" w:cs="Arial"/>
          <w:b w:val="0"/>
          <w:bCs w:val="0"/>
        </w:rPr>
        <w:t xml:space="preserve">)s ó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conraitheoir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fostaíodh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incháilithe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dhéanamh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gabháil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éileamh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chúnamh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deontais</w:t>
      </w:r>
      <w:proofErr w:type="spellEnd"/>
      <w:r>
        <w:rPr>
          <w:rFonts w:ascii="Arial" w:hAnsi="Arial" w:cs="Arial"/>
          <w:b w:val="0"/>
          <w:bCs w:val="0"/>
        </w:rPr>
        <w:t xml:space="preserve">.  </w:t>
      </w:r>
      <w:proofErr w:type="spellStart"/>
      <w:r>
        <w:rPr>
          <w:rFonts w:ascii="Arial" w:hAnsi="Arial" w:cs="Arial"/>
          <w:b w:val="0"/>
          <w:bCs w:val="0"/>
        </w:rPr>
        <w:t>Caithfear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áireamh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fáltais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sonraí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rinneadh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agus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costais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gaolmhara</w:t>
      </w:r>
      <w:proofErr w:type="spellEnd"/>
      <w:r>
        <w:rPr>
          <w:rFonts w:ascii="Arial" w:hAnsi="Arial" w:cs="Arial"/>
          <w:b w:val="0"/>
          <w:bCs w:val="0"/>
        </w:rPr>
        <w:t xml:space="preserve">.   </w:t>
      </w:r>
    </w:p>
    <w:p w14:paraId="7AF2DBC3" w14:textId="77777777" w:rsidR="0002072D" w:rsidRPr="00F24DA0" w:rsidRDefault="0002072D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51E5B157" w14:textId="77777777" w:rsidR="00402CD3" w:rsidRPr="00F24DA0" w:rsidRDefault="00466B68" w:rsidP="00951AF1">
      <w:pPr>
        <w:pStyle w:val="BodyText"/>
        <w:rPr>
          <w:rFonts w:ascii="Arial" w:hAnsi="Arial" w:cs="Arial"/>
          <w:bCs w:val="0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b w:val="0"/>
          <w:bCs w:val="0"/>
        </w:rPr>
        <w:t xml:space="preserve">         </w:t>
      </w:r>
      <w:proofErr w:type="spellStart"/>
      <w:r>
        <w:rPr>
          <w:rFonts w:ascii="Arial" w:hAnsi="Arial" w:cs="Arial"/>
        </w:rPr>
        <w:t>Riachtanais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imréitigh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cánach</w:t>
      </w:r>
      <w:proofErr w:type="spellEnd"/>
    </w:p>
    <w:p w14:paraId="73D126DA" w14:textId="77777777" w:rsidR="00402CD3" w:rsidRPr="00F24DA0" w:rsidRDefault="00402CD3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 </w:t>
      </w:r>
      <w:proofErr w:type="spellStart"/>
      <w:r>
        <w:rPr>
          <w:rFonts w:ascii="Arial" w:hAnsi="Arial" w:cs="Arial"/>
          <w:b w:val="0"/>
          <w:bCs w:val="0"/>
        </w:rPr>
        <w:t>gcás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conraitheora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fostaíodh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tabhairt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oibreacha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réitigh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deisiúcháin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uasghrádaithe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CCFT,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CCFT </w:t>
      </w:r>
      <w:proofErr w:type="gramStart"/>
      <w:r>
        <w:rPr>
          <w:rFonts w:ascii="Arial" w:hAnsi="Arial" w:cs="Arial"/>
          <w:b w:val="0"/>
          <w:bCs w:val="0"/>
        </w:rPr>
        <w:t>a</w:t>
      </w:r>
      <w:proofErr w:type="gram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athsholáthar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caithfear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cóip</w:t>
      </w:r>
      <w:proofErr w:type="spellEnd"/>
      <w:r>
        <w:rPr>
          <w:rFonts w:ascii="Arial" w:hAnsi="Arial" w:cs="Arial"/>
          <w:b w:val="0"/>
          <w:bCs w:val="0"/>
        </w:rPr>
        <w:t xml:space="preserve"> den </w:t>
      </w:r>
      <w:proofErr w:type="spellStart"/>
      <w:r>
        <w:rPr>
          <w:rFonts w:ascii="Arial" w:hAnsi="Arial" w:cs="Arial"/>
          <w:b w:val="0"/>
          <w:bCs w:val="0"/>
        </w:rPr>
        <w:t>deimhniú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imréitigh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cánach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reatha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d’eisigh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Coimisinéirí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Ioncaim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chuig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gconraitheoir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sheoladh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aghaidh</w:t>
      </w:r>
      <w:proofErr w:type="spellEnd"/>
      <w:r>
        <w:rPr>
          <w:rFonts w:ascii="Arial" w:hAnsi="Arial" w:cs="Arial"/>
          <w:b w:val="0"/>
          <w:bCs w:val="0"/>
        </w:rPr>
        <w:t>.</w:t>
      </w:r>
    </w:p>
    <w:p w14:paraId="39CC67A4" w14:textId="77777777" w:rsidR="00402CD3" w:rsidRPr="00F24DA0" w:rsidRDefault="00402CD3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71B0CE86" w14:textId="77777777" w:rsidR="00EB6E96" w:rsidRPr="00F24DA0" w:rsidRDefault="00EB6E96" w:rsidP="00915E2F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b w:val="0"/>
          <w:bCs w:val="0"/>
        </w:rPr>
        <w:t xml:space="preserve">          </w:t>
      </w:r>
      <w:proofErr w:type="spellStart"/>
      <w:r>
        <w:rPr>
          <w:rFonts w:ascii="Arial" w:hAnsi="Arial" w:cs="Arial"/>
        </w:rPr>
        <w:t>Éilimh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íocaíocht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phróiseáil</w:t>
      </w:r>
      <w:proofErr w:type="spellEnd"/>
    </w:p>
    <w:p w14:paraId="26EFE39E" w14:textId="77777777" w:rsidR="00BF627C" w:rsidRPr="00F24DA0" w:rsidRDefault="00D57A25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Ba </w:t>
      </w:r>
      <w:proofErr w:type="spellStart"/>
      <w:r>
        <w:rPr>
          <w:rFonts w:ascii="Arial" w:hAnsi="Arial" w:cs="Arial"/>
          <w:b w:val="0"/>
          <w:bCs w:val="0"/>
        </w:rPr>
        <w:t>cheart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éilimh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íocaíocht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sheoladh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aghaidh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chuig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údarás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tithíochta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bhfuil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limistéar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feidhme</w:t>
      </w:r>
      <w:proofErr w:type="spellEnd"/>
      <w:r>
        <w:rPr>
          <w:rFonts w:ascii="Arial" w:hAnsi="Arial" w:cs="Arial"/>
          <w:b w:val="0"/>
          <w:bCs w:val="0"/>
        </w:rPr>
        <w:t xml:space="preserve"> an CCFT, </w:t>
      </w:r>
      <w:proofErr w:type="spellStart"/>
      <w:r>
        <w:rPr>
          <w:rFonts w:ascii="Arial" w:hAnsi="Arial" w:cs="Arial"/>
          <w:b w:val="0"/>
          <w:bCs w:val="0"/>
        </w:rPr>
        <w:t>ábhar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iarratais</w:t>
      </w:r>
      <w:proofErr w:type="spellEnd"/>
      <w:r>
        <w:rPr>
          <w:rFonts w:ascii="Arial" w:hAnsi="Arial" w:cs="Arial"/>
          <w:b w:val="0"/>
          <w:bCs w:val="0"/>
        </w:rPr>
        <w:t xml:space="preserve">, suite ann.  </w:t>
      </w:r>
      <w:proofErr w:type="spellStart"/>
      <w:r>
        <w:rPr>
          <w:rFonts w:ascii="Arial" w:hAnsi="Arial" w:cs="Arial"/>
          <w:b w:val="0"/>
          <w:bCs w:val="0"/>
        </w:rPr>
        <w:t>Próiseálfar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éilimh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thapúla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agus</w:t>
      </w:r>
      <w:proofErr w:type="spellEnd"/>
      <w:r>
        <w:rPr>
          <w:rFonts w:ascii="Arial" w:hAnsi="Arial" w:cs="Arial"/>
          <w:b w:val="0"/>
          <w:bCs w:val="0"/>
        </w:rPr>
        <w:t xml:space="preserve"> is </w:t>
      </w:r>
      <w:proofErr w:type="spellStart"/>
      <w:r>
        <w:rPr>
          <w:rFonts w:ascii="Arial" w:hAnsi="Arial" w:cs="Arial"/>
          <w:b w:val="0"/>
          <w:bCs w:val="0"/>
        </w:rPr>
        <w:lastRenderedPageBreak/>
        <w:t>féidir</w:t>
      </w:r>
      <w:proofErr w:type="spellEnd"/>
      <w:r>
        <w:rPr>
          <w:rFonts w:ascii="Arial" w:hAnsi="Arial" w:cs="Arial"/>
          <w:b w:val="0"/>
          <w:bCs w:val="0"/>
        </w:rPr>
        <w:t xml:space="preserve">.  </w:t>
      </w:r>
      <w:proofErr w:type="spellStart"/>
      <w:r>
        <w:rPr>
          <w:rFonts w:ascii="Arial" w:hAnsi="Arial" w:cs="Arial"/>
          <w:b w:val="0"/>
          <w:bCs w:val="0"/>
        </w:rPr>
        <w:t>Má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theastaíonn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cúnamh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fhoirm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líonadh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déan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teagmháil</w:t>
      </w:r>
      <w:proofErr w:type="spellEnd"/>
      <w:r>
        <w:rPr>
          <w:rFonts w:ascii="Arial" w:hAnsi="Arial" w:cs="Arial"/>
          <w:b w:val="0"/>
          <w:bCs w:val="0"/>
        </w:rPr>
        <w:t xml:space="preserve">, le do </w:t>
      </w:r>
      <w:proofErr w:type="spellStart"/>
      <w:r>
        <w:rPr>
          <w:rFonts w:ascii="Arial" w:hAnsi="Arial" w:cs="Arial"/>
          <w:b w:val="0"/>
          <w:bCs w:val="0"/>
        </w:rPr>
        <w:t>thoil</w:t>
      </w:r>
      <w:proofErr w:type="spellEnd"/>
      <w:r>
        <w:rPr>
          <w:rFonts w:ascii="Arial" w:hAnsi="Arial" w:cs="Arial"/>
          <w:b w:val="0"/>
          <w:bCs w:val="0"/>
        </w:rPr>
        <w:t xml:space="preserve">, leis an </w:t>
      </w:r>
      <w:proofErr w:type="spellStart"/>
      <w:r>
        <w:rPr>
          <w:rFonts w:ascii="Arial" w:hAnsi="Arial" w:cs="Arial"/>
          <w:b w:val="0"/>
          <w:bCs w:val="0"/>
        </w:rPr>
        <w:t>údarás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tithíochta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ábhartha</w:t>
      </w:r>
      <w:proofErr w:type="spellEnd"/>
      <w:r>
        <w:rPr>
          <w:rFonts w:ascii="Arial" w:hAnsi="Arial" w:cs="Arial"/>
          <w:b w:val="0"/>
          <w:bCs w:val="0"/>
        </w:rPr>
        <w:t xml:space="preserve">.  </w:t>
      </w:r>
    </w:p>
    <w:p w14:paraId="5BFBDE77" w14:textId="77777777" w:rsidR="00BF627C" w:rsidRPr="00F24DA0" w:rsidRDefault="00BF627C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689272AA" w14:textId="77777777" w:rsidR="0092461C" w:rsidRDefault="00EB6E96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  <w:sectPr w:rsidR="0092461C" w:rsidSect="00262CA3">
          <w:headerReference w:type="default" r:id="rId16"/>
          <w:footerReference w:type="default" r:id="rId17"/>
          <w:type w:val="continuous"/>
          <w:pgSz w:w="11906" w:h="16838"/>
          <w:pgMar w:top="1440" w:right="748" w:bottom="1440" w:left="1310" w:header="709" w:footer="709" w:gutter="0"/>
          <w:pgNumType w:start="1"/>
          <w:cols w:space="708"/>
          <w:docGrid w:linePitch="360"/>
        </w:sectPr>
      </w:pPr>
      <w:proofErr w:type="spellStart"/>
      <w:r>
        <w:rPr>
          <w:rFonts w:ascii="Arial" w:hAnsi="Arial" w:cs="Arial"/>
          <w:b w:val="0"/>
          <w:bCs w:val="0"/>
        </w:rPr>
        <w:t>Tá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ceart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cosaint</w:t>
      </w:r>
      <w:proofErr w:type="spellEnd"/>
      <w:r>
        <w:rPr>
          <w:rFonts w:ascii="Arial" w:hAnsi="Arial" w:cs="Arial"/>
          <w:b w:val="0"/>
          <w:bCs w:val="0"/>
        </w:rPr>
        <w:t xml:space="preserve"> ag an </w:t>
      </w:r>
      <w:proofErr w:type="spellStart"/>
      <w:r>
        <w:rPr>
          <w:rFonts w:ascii="Arial" w:hAnsi="Arial" w:cs="Arial"/>
          <w:b w:val="0"/>
          <w:bCs w:val="0"/>
        </w:rPr>
        <w:t>údarás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tithíochta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aon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fhiosrúcháin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dhéanamh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mheasann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sé</w:t>
      </w:r>
      <w:proofErr w:type="spellEnd"/>
      <w:r>
        <w:rPr>
          <w:rFonts w:ascii="Arial" w:hAnsi="Arial" w:cs="Arial"/>
          <w:b w:val="0"/>
          <w:bCs w:val="0"/>
        </w:rPr>
        <w:t xml:space="preserve"> is </w:t>
      </w:r>
      <w:proofErr w:type="spellStart"/>
      <w:r>
        <w:rPr>
          <w:rFonts w:ascii="Arial" w:hAnsi="Arial" w:cs="Arial"/>
          <w:b w:val="0"/>
          <w:bCs w:val="0"/>
        </w:rPr>
        <w:t>gá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eolas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cáipéisí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tacaíochta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cuireadh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fáil</w:t>
      </w:r>
      <w:proofErr w:type="spellEnd"/>
      <w:r>
        <w:rPr>
          <w:rFonts w:ascii="Arial" w:hAnsi="Arial" w:cs="Arial"/>
          <w:b w:val="0"/>
          <w:bCs w:val="0"/>
        </w:rPr>
        <w:t xml:space="preserve"> mar </w:t>
      </w:r>
      <w:proofErr w:type="spellStart"/>
      <w:r>
        <w:rPr>
          <w:rFonts w:ascii="Arial" w:hAnsi="Arial" w:cs="Arial"/>
          <w:b w:val="0"/>
          <w:bCs w:val="0"/>
        </w:rPr>
        <w:t>chuid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d’iarratas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chúnamh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deontais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dheimhniú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agus</w:t>
      </w:r>
      <w:proofErr w:type="spellEnd"/>
      <w:r>
        <w:rPr>
          <w:rFonts w:ascii="Arial" w:hAnsi="Arial" w:cs="Arial"/>
          <w:b w:val="0"/>
          <w:bCs w:val="0"/>
        </w:rPr>
        <w:t xml:space="preserve"> is </w:t>
      </w:r>
      <w:proofErr w:type="spellStart"/>
      <w:r>
        <w:rPr>
          <w:rFonts w:ascii="Arial" w:hAnsi="Arial" w:cs="Arial"/>
          <w:b w:val="0"/>
          <w:bCs w:val="0"/>
        </w:rPr>
        <w:t>féidir</w:t>
      </w:r>
      <w:proofErr w:type="spellEnd"/>
      <w:r>
        <w:rPr>
          <w:rFonts w:ascii="Arial" w:hAnsi="Arial" w:cs="Arial"/>
          <w:b w:val="0"/>
          <w:bCs w:val="0"/>
        </w:rPr>
        <w:t xml:space="preserve"> leis </w:t>
      </w:r>
      <w:proofErr w:type="spellStart"/>
      <w:r>
        <w:rPr>
          <w:rFonts w:ascii="Arial" w:hAnsi="Arial" w:cs="Arial"/>
          <w:b w:val="0"/>
          <w:bCs w:val="0"/>
        </w:rPr>
        <w:t>aon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iarratasóir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fhágáil</w:t>
      </w:r>
      <w:proofErr w:type="spellEnd"/>
      <w:r>
        <w:rPr>
          <w:rFonts w:ascii="Arial" w:hAnsi="Arial" w:cs="Arial"/>
          <w:b w:val="0"/>
          <w:bCs w:val="0"/>
        </w:rPr>
        <w:t xml:space="preserve"> as an </w:t>
      </w:r>
      <w:proofErr w:type="spellStart"/>
      <w:r>
        <w:rPr>
          <w:rFonts w:ascii="Arial" w:hAnsi="Arial" w:cs="Arial"/>
          <w:b w:val="0"/>
          <w:bCs w:val="0"/>
        </w:rPr>
        <w:t>áireamh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nuair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bhíonn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breithniú</w:t>
      </w:r>
      <w:proofErr w:type="spellEnd"/>
      <w:r>
        <w:rPr>
          <w:rFonts w:ascii="Arial" w:hAnsi="Arial" w:cs="Arial"/>
          <w:b w:val="0"/>
          <w:bCs w:val="0"/>
        </w:rPr>
        <w:t xml:space="preserve"> á </w:t>
      </w:r>
      <w:proofErr w:type="spellStart"/>
      <w:r>
        <w:rPr>
          <w:rFonts w:ascii="Arial" w:hAnsi="Arial" w:cs="Arial"/>
          <w:b w:val="0"/>
          <w:bCs w:val="0"/>
        </w:rPr>
        <w:t>dhéanamh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chúnamh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deontais</w:t>
      </w:r>
      <w:proofErr w:type="spellEnd"/>
      <w:r>
        <w:rPr>
          <w:rFonts w:ascii="Arial" w:hAnsi="Arial" w:cs="Arial"/>
          <w:b w:val="0"/>
          <w:bCs w:val="0"/>
        </w:rPr>
        <w:t xml:space="preserve">, a </w:t>
      </w:r>
      <w:proofErr w:type="spellStart"/>
      <w:r>
        <w:rPr>
          <w:rFonts w:ascii="Arial" w:hAnsi="Arial" w:cs="Arial"/>
          <w:b w:val="0"/>
          <w:bCs w:val="0"/>
        </w:rPr>
        <w:t>sholáthraíonn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eolas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cáipéisí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bréagacha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míthreoracha</w:t>
      </w:r>
      <w:proofErr w:type="spellEnd"/>
      <w:r>
        <w:rPr>
          <w:rFonts w:ascii="Arial" w:hAnsi="Arial" w:cs="Arial"/>
          <w:b w:val="0"/>
          <w:bCs w:val="0"/>
        </w:rPr>
        <w:t xml:space="preserve">.   </w:t>
      </w:r>
    </w:p>
    <w:p w14:paraId="5545D220" w14:textId="2525E9D0" w:rsidR="001F6825" w:rsidRPr="00F24DA0" w:rsidRDefault="001F6825" w:rsidP="00915E2F">
      <w:pPr>
        <w:pStyle w:val="BodyText"/>
        <w:tabs>
          <w:tab w:val="clear" w:pos="9180"/>
        </w:tabs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ab/>
      </w:r>
      <w:r w:rsidR="001C7E80">
        <w:rPr>
          <w:noProof/>
        </w:rPr>
        <w:drawing>
          <wp:inline distT="0" distB="0" distL="0" distR="0" wp14:anchorId="3A8794F9" wp14:editId="3B270055">
            <wp:extent cx="6253480" cy="2247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</w:p>
    <w:p w14:paraId="729B04D1" w14:textId="77777777" w:rsidR="00D6323B" w:rsidRPr="00F24DA0" w:rsidRDefault="0092461C" w:rsidP="00D63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Foirm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éilimh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Oibreacha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réitigh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deisiúcháin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nó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uasghrádaithe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chóras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cóireála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fuíolluisce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(an CCFT) 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bhaineann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cigireachtaí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faoi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Phlean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Cigireachta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Náisiúnta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nAchtanna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um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Sheirbhísí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Uisce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14:paraId="4014B50B" w14:textId="77777777" w:rsidR="00D6323B" w:rsidRDefault="00D6323B" w:rsidP="00AA601F">
      <w:pPr>
        <w:pStyle w:val="BodyText"/>
        <w:tabs>
          <w:tab w:val="clear" w:pos="9180"/>
        </w:tabs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92461C" w:rsidRPr="00AA03BA" w14:paraId="3D560A95" w14:textId="77777777" w:rsidTr="00C94085">
        <w:tc>
          <w:tcPr>
            <w:tcW w:w="9838" w:type="dxa"/>
            <w:gridSpan w:val="2"/>
            <w:shd w:val="clear" w:color="auto" w:fill="F2DBDB" w:themeFill="accent2" w:themeFillTint="33"/>
          </w:tcPr>
          <w:p w14:paraId="75724F38" w14:textId="77777777" w:rsidR="0092461C" w:rsidRPr="00C94085" w:rsidRDefault="00F24DA0" w:rsidP="0092461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iarratasóra</w:t>
            </w:r>
            <w:proofErr w:type="spellEnd"/>
          </w:p>
        </w:tc>
      </w:tr>
      <w:tr w:rsidR="0092461C" w:rsidRPr="00AA03BA" w14:paraId="659FB209" w14:textId="77777777" w:rsidTr="00386FCE">
        <w:tc>
          <w:tcPr>
            <w:tcW w:w="4919" w:type="dxa"/>
          </w:tcPr>
          <w:p w14:paraId="28E0DE0E" w14:textId="77777777" w:rsidR="0092461C" w:rsidRPr="00C94085" w:rsidRDefault="00E81063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iarratasóra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mBLOCLITREACHA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4919" w:type="dxa"/>
          </w:tcPr>
          <w:p w14:paraId="55B39674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278F81D8" w14:textId="77777777" w:rsidTr="00386FCE">
        <w:trPr>
          <w:trHeight w:val="1403"/>
        </w:trPr>
        <w:tc>
          <w:tcPr>
            <w:tcW w:w="4919" w:type="dxa"/>
          </w:tcPr>
          <w:p w14:paraId="3A7DF191" w14:textId="77777777" w:rsidR="0092461C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láthair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CCFT):</w:t>
            </w:r>
          </w:p>
          <w:p w14:paraId="0CA9098B" w14:textId="77777777" w:rsidR="0092461C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BDFC002" w14:textId="77777777" w:rsidR="0092461C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1D5F480" w14:textId="77777777" w:rsidR="0092461C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811C24A" w14:textId="77777777" w:rsidR="0092461C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C579163" w14:textId="77777777" w:rsidR="0092461C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6714A26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riachtanach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4919" w:type="dxa"/>
          </w:tcPr>
          <w:p w14:paraId="13365CB7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5B031403" w14:textId="77777777" w:rsidTr="00386FCE">
        <w:tc>
          <w:tcPr>
            <w:tcW w:w="4919" w:type="dxa"/>
          </w:tcPr>
          <w:p w14:paraId="4774F922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Uimhir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ghutháin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rith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lae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6D8679FF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0FA40A53" w14:textId="77777777" w:rsidTr="00C94085">
        <w:tc>
          <w:tcPr>
            <w:tcW w:w="9838" w:type="dxa"/>
            <w:gridSpan w:val="2"/>
            <w:shd w:val="clear" w:color="auto" w:fill="F2DBDB" w:themeFill="accent2" w:themeFillTint="33"/>
          </w:tcPr>
          <w:p w14:paraId="202391FB" w14:textId="77777777" w:rsidR="0092461C" w:rsidRPr="00C94085" w:rsidRDefault="0092461C" w:rsidP="0092461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CCFT</w:t>
            </w:r>
          </w:p>
        </w:tc>
      </w:tr>
      <w:tr w:rsidR="0092461C" w:rsidRPr="00AA03BA" w14:paraId="6E392A2A" w14:textId="77777777" w:rsidTr="00386FCE">
        <w:tc>
          <w:tcPr>
            <w:tcW w:w="4919" w:type="dxa"/>
          </w:tcPr>
          <w:p w14:paraId="232CD836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Tagairt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chláraithe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CCFT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sé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seo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fáil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Dheimhniú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Clárúcháin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4919" w:type="dxa"/>
          </w:tcPr>
          <w:p w14:paraId="0A6F6317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266FF7DB" w14:textId="77777777" w:rsidTr="00386FCE">
        <w:tc>
          <w:tcPr>
            <w:tcW w:w="4919" w:type="dxa"/>
          </w:tcPr>
          <w:p w14:paraId="22139208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dáta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rinneadh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chigireacht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63D611A6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21EA848B" w14:textId="77777777" w:rsidTr="00386FCE">
        <w:tc>
          <w:tcPr>
            <w:tcW w:w="4919" w:type="dxa"/>
          </w:tcPr>
          <w:p w14:paraId="30844B46" w14:textId="77777777" w:rsidR="0092461C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Uimhir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thagartha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Fhógra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Chomhairligh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5E48978A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21DB0D4E" w14:textId="77777777" w:rsidTr="00386FCE">
        <w:tc>
          <w:tcPr>
            <w:tcW w:w="4919" w:type="dxa"/>
          </w:tcPr>
          <w:p w14:paraId="3CEB8231" w14:textId="77777777" w:rsidR="0092461C" w:rsidRDefault="007C2503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Dáta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Fhógra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Comhlíonta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údaráis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tithíochta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31EE6665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153B879D" w14:textId="77777777" w:rsidTr="00C94085">
        <w:tc>
          <w:tcPr>
            <w:tcW w:w="9838" w:type="dxa"/>
            <w:gridSpan w:val="2"/>
            <w:shd w:val="clear" w:color="auto" w:fill="F2DBDB" w:themeFill="accent2" w:themeFillTint="33"/>
          </w:tcPr>
          <w:p w14:paraId="6B9A304A" w14:textId="77777777" w:rsidR="0092461C" w:rsidRPr="00C94085" w:rsidRDefault="0092461C" w:rsidP="00F24DA0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</w:t>
            </w:r>
            <w:proofErr w:type="spellStart"/>
            <w:r>
              <w:rPr>
                <w:rFonts w:ascii="Arial" w:hAnsi="Arial" w:cs="Arial"/>
              </w:rPr>
              <w:t>síos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ginearálta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n-</w:t>
            </w: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tugadh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caithfear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fálta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)s m(h)</w:t>
            </w:r>
            <w:proofErr w:type="spellStart"/>
            <w:r>
              <w:rPr>
                <w:rFonts w:ascii="Arial" w:hAnsi="Arial" w:cs="Arial"/>
              </w:rPr>
              <w:t>iondealaithe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sholáthar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críochnaíodh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hoibreacha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2461C" w:rsidRPr="00AA03BA" w14:paraId="1492BD58" w14:textId="77777777" w:rsidTr="00C94085">
        <w:tc>
          <w:tcPr>
            <w:tcW w:w="9838" w:type="dxa"/>
            <w:gridSpan w:val="2"/>
          </w:tcPr>
          <w:p w14:paraId="27CE47E9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FA98020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4A5143C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C05F5A6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BADAF75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130E04A" w14:textId="77777777" w:rsidR="0092461C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B1946FC" w14:textId="77777777" w:rsidR="0092461C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3C4EBB0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92461C" w:rsidRPr="00AA03BA" w14:paraId="4D6C46C3" w14:textId="77777777" w:rsidTr="00C94085">
        <w:tc>
          <w:tcPr>
            <w:tcW w:w="9838" w:type="dxa"/>
            <w:gridSpan w:val="2"/>
            <w:shd w:val="clear" w:color="auto" w:fill="F2DBDB" w:themeFill="accent2" w:themeFillTint="33"/>
          </w:tcPr>
          <w:p w14:paraId="5C769CDA" w14:textId="77777777" w:rsidR="0092461C" w:rsidRPr="00C94085" w:rsidRDefault="00F24DA0" w:rsidP="0092461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Sonraí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Chonraitheora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gConraitheoirí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cóip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den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Deimhniú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Imréitigh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Cánach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92461C" w:rsidRPr="00AA03BA" w14:paraId="72771393" w14:textId="77777777" w:rsidTr="00386FCE">
        <w:tc>
          <w:tcPr>
            <w:tcW w:w="4919" w:type="dxa"/>
          </w:tcPr>
          <w:p w14:paraId="4DE39270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1</w:t>
            </w:r>
          </w:p>
        </w:tc>
        <w:tc>
          <w:tcPr>
            <w:tcW w:w="4919" w:type="dxa"/>
          </w:tcPr>
          <w:p w14:paraId="2E75A63C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2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más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infheidhme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92461C" w:rsidRPr="00AA03BA" w14:paraId="366CAECA" w14:textId="77777777" w:rsidTr="00386FCE">
        <w:tc>
          <w:tcPr>
            <w:tcW w:w="4919" w:type="dxa"/>
          </w:tcPr>
          <w:p w14:paraId="5D36EF0E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1F7DC148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</w:tr>
      <w:tr w:rsidR="0092461C" w:rsidRPr="00AA03BA" w14:paraId="752A056B" w14:textId="77777777" w:rsidTr="00386FCE">
        <w:trPr>
          <w:trHeight w:val="1838"/>
        </w:trPr>
        <w:tc>
          <w:tcPr>
            <w:tcW w:w="4919" w:type="dxa"/>
          </w:tcPr>
          <w:p w14:paraId="027A47BD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14:paraId="281ED4A9" w14:textId="77777777" w:rsidR="0092461C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1D11750" w14:textId="77777777" w:rsidR="005D46DE" w:rsidRDefault="005D46DE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D782039" w14:textId="77777777" w:rsidR="005D46DE" w:rsidRDefault="005D46DE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478DB1C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B7AA80D" w14:textId="77777777" w:rsidR="0092461C" w:rsidRPr="00C94085" w:rsidRDefault="00AA6BE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4919" w:type="dxa"/>
          </w:tcPr>
          <w:p w14:paraId="6B8DBD42" w14:textId="77777777" w:rsidR="0092461C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14:paraId="37A27235" w14:textId="77777777" w:rsidR="00AA6BEC" w:rsidRDefault="00AA6BE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E041E03" w14:textId="77777777" w:rsidR="00AA6BEC" w:rsidRDefault="00AA6BE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F005339" w14:textId="77777777" w:rsidR="00AA6BEC" w:rsidRDefault="00AA6BE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A858E8B" w14:textId="77777777" w:rsidR="00AA6BEC" w:rsidRDefault="00AA6BE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0BA465C" w14:textId="77777777" w:rsidR="00AA6BEC" w:rsidRPr="00C94085" w:rsidRDefault="00AA6BE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</w:tbl>
    <w:p w14:paraId="681EDD71" w14:textId="77777777" w:rsidR="00594C08" w:rsidRPr="00F24DA0" w:rsidRDefault="00594C08" w:rsidP="00F24DA0">
      <w:pPr>
        <w:rPr>
          <w:rFonts w:ascii="Arial" w:hAnsi="Arial" w:cs="Arial"/>
          <w:b/>
          <w:bCs/>
          <w:sz w:val="28"/>
          <w:szCs w:val="28"/>
        </w:rPr>
      </w:pPr>
    </w:p>
    <w:p w14:paraId="032236C2" w14:textId="77777777" w:rsidR="00F24DA0" w:rsidRDefault="00F24DA0" w:rsidP="00F24DA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29B69DF" w14:textId="77777777" w:rsidR="009D655C" w:rsidRPr="00F24DA0" w:rsidRDefault="008C7D1E" w:rsidP="00F24DA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DEARBHÚ</w:t>
      </w:r>
    </w:p>
    <w:p w14:paraId="2F396F19" w14:textId="77777777" w:rsidR="009C35E9" w:rsidRPr="00F24DA0" w:rsidRDefault="009C35E9">
      <w:pPr>
        <w:jc w:val="both"/>
        <w:rPr>
          <w:rFonts w:ascii="Arial" w:hAnsi="Arial" w:cs="Arial"/>
          <w:b/>
          <w:bCs/>
        </w:rPr>
      </w:pPr>
    </w:p>
    <w:p w14:paraId="4967EFD1" w14:textId="77777777" w:rsidR="008C7D1E" w:rsidRPr="00F24DA0" w:rsidRDefault="008C7D1E">
      <w:pPr>
        <w:jc w:val="both"/>
        <w:rPr>
          <w:rFonts w:ascii="Arial" w:hAnsi="Arial" w:cs="Arial"/>
          <w:b/>
          <w:bCs/>
        </w:rPr>
      </w:pPr>
    </w:p>
    <w:p w14:paraId="336807AF" w14:textId="77777777" w:rsidR="009D655C" w:rsidRPr="00F24DA0" w:rsidRDefault="009C35E9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Dearbhaím</w:t>
      </w:r>
      <w:proofErr w:type="spellEnd"/>
      <w:r>
        <w:rPr>
          <w:rFonts w:ascii="Arial" w:hAnsi="Arial" w:cs="Arial"/>
          <w:b/>
          <w:bCs/>
        </w:rPr>
        <w:t xml:space="preserve"> go </w:t>
      </w:r>
      <w:proofErr w:type="spellStart"/>
      <w:r>
        <w:rPr>
          <w:rFonts w:ascii="Arial" w:hAnsi="Arial" w:cs="Arial"/>
          <w:b/>
          <w:bCs/>
        </w:rPr>
        <w:t>bhfuil</w:t>
      </w:r>
      <w:proofErr w:type="spellEnd"/>
      <w:r>
        <w:rPr>
          <w:rFonts w:ascii="Arial" w:hAnsi="Arial" w:cs="Arial"/>
          <w:b/>
          <w:bCs/>
        </w:rPr>
        <w:t xml:space="preserve"> an t-</w:t>
      </w:r>
      <w:proofErr w:type="spellStart"/>
      <w:r>
        <w:rPr>
          <w:rFonts w:ascii="Arial" w:hAnsi="Arial" w:cs="Arial"/>
          <w:b/>
          <w:bCs/>
        </w:rPr>
        <w:t>eolas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sholáthair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mé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</w:t>
      </w:r>
      <w:proofErr w:type="spellEnd"/>
      <w:r>
        <w:rPr>
          <w:rFonts w:ascii="Arial" w:hAnsi="Arial" w:cs="Arial"/>
          <w:b/>
          <w:bCs/>
        </w:rPr>
        <w:t xml:space="preserve"> an </w:t>
      </w:r>
      <w:proofErr w:type="spellStart"/>
      <w:r>
        <w:rPr>
          <w:rFonts w:ascii="Arial" w:hAnsi="Arial" w:cs="Arial"/>
          <w:b/>
          <w:bCs/>
        </w:rPr>
        <w:t>iarratas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ceart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agus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tuigim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féidir</w:t>
      </w:r>
      <w:proofErr w:type="spellEnd"/>
      <w:r>
        <w:rPr>
          <w:rFonts w:ascii="Arial" w:hAnsi="Arial" w:cs="Arial"/>
          <w:b/>
          <w:bCs/>
        </w:rPr>
        <w:t xml:space="preserve"> an t-</w:t>
      </w:r>
      <w:proofErr w:type="spellStart"/>
      <w:r>
        <w:rPr>
          <w:rFonts w:ascii="Arial" w:hAnsi="Arial" w:cs="Arial"/>
          <w:b/>
          <w:bCs/>
        </w:rPr>
        <w:t>éileamh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seo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chur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ceal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sholáthraím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eolas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bréagach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míthreorach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cháipéisíocht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tacaíochta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neamhbhailí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</w:t>
      </w:r>
    </w:p>
    <w:p w14:paraId="38FB877C" w14:textId="77777777" w:rsidR="00096629" w:rsidRPr="00F24DA0" w:rsidRDefault="00096629">
      <w:pPr>
        <w:jc w:val="both"/>
        <w:rPr>
          <w:rFonts w:ascii="Arial" w:hAnsi="Arial" w:cs="Arial"/>
          <w:b/>
          <w:bCs/>
        </w:rPr>
      </w:pPr>
    </w:p>
    <w:p w14:paraId="248981C1" w14:textId="77777777" w:rsidR="008C7D1E" w:rsidRPr="00F24DA0" w:rsidRDefault="008C7D1E">
      <w:pPr>
        <w:jc w:val="both"/>
        <w:rPr>
          <w:rFonts w:ascii="Arial" w:hAnsi="Arial" w:cs="Arial"/>
          <w:b/>
          <w:bCs/>
        </w:rPr>
      </w:pPr>
    </w:p>
    <w:p w14:paraId="4A439D8F" w14:textId="1E8DA103" w:rsidR="008C7D1E" w:rsidRPr="00F24DA0" w:rsidRDefault="00736A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C335" wp14:editId="00A03E96">
                <wp:simplePos x="0" y="0"/>
                <wp:positionH relativeFrom="column">
                  <wp:posOffset>1771650</wp:posOffset>
                </wp:positionH>
                <wp:positionV relativeFrom="paragraph">
                  <wp:posOffset>109855</wp:posOffset>
                </wp:positionV>
                <wp:extent cx="3750945" cy="260985"/>
                <wp:effectExtent l="0" t="0" r="20955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0945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3E53" id="Rectangle 1" o:spid="_x0000_s1026" style="position:absolute;margin-left:139.5pt;margin-top:8.65pt;width:295.3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" filled="f" strokecolor="black [3213]" strokeweight=".25pt">
                <v:path arrowok="t"/>
              </v:rect>
            </w:pict>
          </mc:Fallback>
        </mc:AlternateContent>
      </w:r>
    </w:p>
    <w:p w14:paraId="1F0045A0" w14:textId="77777777" w:rsidR="00DC3E04" w:rsidRPr="00F24DA0" w:rsidRDefault="007D2CEE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Síniú</w:t>
      </w:r>
      <w:proofErr w:type="spellEnd"/>
      <w:r>
        <w:rPr>
          <w:rFonts w:ascii="Arial" w:hAnsi="Arial" w:cs="Arial"/>
          <w:b/>
          <w:bCs/>
        </w:rPr>
        <w:t xml:space="preserve"> an </w:t>
      </w:r>
      <w:proofErr w:type="spellStart"/>
      <w:r>
        <w:rPr>
          <w:rFonts w:ascii="Arial" w:hAnsi="Arial" w:cs="Arial"/>
          <w:b/>
          <w:bCs/>
        </w:rPr>
        <w:t>éilitheora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</w:p>
    <w:p w14:paraId="687BDA52" w14:textId="77777777" w:rsidR="00DC3E04" w:rsidRPr="00F24DA0" w:rsidRDefault="00DC3E04">
      <w:pPr>
        <w:jc w:val="both"/>
        <w:rPr>
          <w:rFonts w:ascii="Arial" w:hAnsi="Arial" w:cs="Arial"/>
          <w:b/>
          <w:bCs/>
        </w:rPr>
      </w:pPr>
    </w:p>
    <w:p w14:paraId="72737BC4" w14:textId="54F2FB79" w:rsidR="00F24DA0" w:rsidRDefault="00736A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97763" wp14:editId="46F23549">
                <wp:simplePos x="0" y="0"/>
                <wp:positionH relativeFrom="column">
                  <wp:posOffset>1773555</wp:posOffset>
                </wp:positionH>
                <wp:positionV relativeFrom="paragraph">
                  <wp:posOffset>95885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4045C" id="Rectangle 3" o:spid="_x0000_s1026" style="position:absolute;margin-left:139.65pt;margin-top:7.55pt;width:295.3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" filled="f" strokecolor="black [3213]" strokeweight=".25pt">
                <v:path arrowok="t"/>
              </v:rect>
            </w:pict>
          </mc:Fallback>
        </mc:AlternateContent>
      </w:r>
    </w:p>
    <w:p w14:paraId="535FF155" w14:textId="77777777" w:rsidR="009D655C" w:rsidRPr="00F24DA0" w:rsidRDefault="009D655C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Dáta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 </w:t>
      </w:r>
    </w:p>
    <w:p w14:paraId="22BA2FB5" w14:textId="77777777" w:rsidR="009D655C" w:rsidRPr="00F24DA0" w:rsidRDefault="009D655C">
      <w:pPr>
        <w:jc w:val="both"/>
        <w:rPr>
          <w:rFonts w:ascii="Arial" w:hAnsi="Arial" w:cs="Arial"/>
          <w:b/>
          <w:bCs/>
        </w:rPr>
      </w:pPr>
    </w:p>
    <w:p w14:paraId="5BC506D2" w14:textId="77777777" w:rsidR="008C7D1E" w:rsidRPr="00F24DA0" w:rsidRDefault="008C7D1E">
      <w:pPr>
        <w:jc w:val="both"/>
        <w:rPr>
          <w:rFonts w:ascii="Arial" w:hAnsi="Arial" w:cs="Arial"/>
          <w:b/>
          <w:bCs/>
        </w:rPr>
      </w:pPr>
    </w:p>
    <w:p w14:paraId="30A39EDA" w14:textId="77777777" w:rsidR="008C7D1E" w:rsidRPr="00F24DA0" w:rsidRDefault="008C7D1E">
      <w:pPr>
        <w:jc w:val="both"/>
        <w:rPr>
          <w:rFonts w:ascii="Arial" w:hAnsi="Arial" w:cs="Arial"/>
          <w:b/>
          <w:bCs/>
        </w:rPr>
      </w:pPr>
    </w:p>
    <w:p w14:paraId="1011CEA4" w14:textId="77777777" w:rsidR="009D655C" w:rsidRPr="00F24DA0" w:rsidRDefault="009D655C">
      <w:pPr>
        <w:rPr>
          <w:rFonts w:ascii="Arial" w:hAnsi="Arial" w:cs="Arial"/>
        </w:rPr>
      </w:pPr>
    </w:p>
    <w:p w14:paraId="16311AF5" w14:textId="77777777" w:rsidR="009D655C" w:rsidRPr="00F24DA0" w:rsidRDefault="008C7D1E" w:rsidP="008C7D1E">
      <w:pPr>
        <w:pStyle w:val="Heading1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none"/>
        </w:rPr>
        <w:t>SEICLIOSTA</w:t>
      </w:r>
    </w:p>
    <w:p w14:paraId="74E3F760" w14:textId="77777777" w:rsidR="009D655C" w:rsidRPr="00F24DA0" w:rsidRDefault="009D655C">
      <w:pPr>
        <w:rPr>
          <w:rFonts w:ascii="Arial" w:hAnsi="Arial" w:cs="Arial"/>
        </w:rPr>
      </w:pPr>
    </w:p>
    <w:p w14:paraId="68961DED" w14:textId="77777777" w:rsidR="009D655C" w:rsidRPr="00F24DA0" w:rsidRDefault="009D655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Cinntigh</w:t>
      </w:r>
      <w:proofErr w:type="spellEnd"/>
      <w:r>
        <w:rPr>
          <w:rFonts w:ascii="Arial" w:hAnsi="Arial" w:cs="Arial"/>
        </w:rPr>
        <w:t xml:space="preserve">, le do </w:t>
      </w:r>
      <w:proofErr w:type="spellStart"/>
      <w:r>
        <w:rPr>
          <w:rFonts w:ascii="Arial" w:hAnsi="Arial" w:cs="Arial"/>
        </w:rPr>
        <w:t>thoil</w:t>
      </w:r>
      <w:proofErr w:type="spellEnd"/>
      <w:r>
        <w:rPr>
          <w:rFonts w:ascii="Arial" w:hAnsi="Arial" w:cs="Arial"/>
        </w:rPr>
        <w:t xml:space="preserve">, go </w:t>
      </w:r>
      <w:proofErr w:type="spellStart"/>
      <w:r>
        <w:rPr>
          <w:rFonts w:ascii="Arial" w:hAnsi="Arial" w:cs="Arial"/>
        </w:rPr>
        <w:t>gcuirtear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cháipéisíocht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leanas</w:t>
      </w:r>
      <w:proofErr w:type="spellEnd"/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áireamh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d’éileamh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íoc</w:t>
      </w:r>
      <w:proofErr w:type="spellEnd"/>
      <w:r>
        <w:rPr>
          <w:rFonts w:ascii="Arial" w:hAnsi="Arial" w:cs="Arial"/>
        </w:rPr>
        <w:t>:</w:t>
      </w:r>
    </w:p>
    <w:p w14:paraId="6206F745" w14:textId="77777777" w:rsidR="009D655C" w:rsidRPr="00F24DA0" w:rsidRDefault="009D655C">
      <w:pPr>
        <w:rPr>
          <w:rFonts w:ascii="Arial" w:hAnsi="Arial" w:cs="Arial"/>
        </w:rPr>
      </w:pPr>
    </w:p>
    <w:p w14:paraId="4048FAAB" w14:textId="77777777" w:rsidR="00B31EB7" w:rsidRPr="00F24DA0" w:rsidRDefault="00B31EB7" w:rsidP="00B31EB7">
      <w:pPr>
        <w:rPr>
          <w:rFonts w:ascii="Arial" w:hAnsi="Arial" w:cs="Arial"/>
        </w:rPr>
      </w:pPr>
    </w:p>
    <w:p w14:paraId="4AC53B7A" w14:textId="77777777" w:rsidR="00EB6E96" w:rsidRPr="00F24DA0" w:rsidRDefault="00EB6E96" w:rsidP="00EB6E96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Fáltais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mhiondealaithe</w:t>
      </w:r>
      <w:proofErr w:type="spellEnd"/>
      <w:r>
        <w:rPr>
          <w:rFonts w:ascii="Arial" w:hAnsi="Arial" w:cs="Arial"/>
        </w:rPr>
        <w:t xml:space="preserve"> don </w:t>
      </w:r>
      <w:proofErr w:type="spellStart"/>
      <w:r>
        <w:rPr>
          <w:rFonts w:ascii="Arial" w:hAnsi="Arial" w:cs="Arial"/>
        </w:rPr>
        <w:t>obair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léir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rinneadh</w:t>
      </w:r>
      <w:proofErr w:type="spellEnd"/>
      <w:r>
        <w:rPr>
          <w:rFonts w:ascii="Arial" w:hAnsi="Arial" w:cs="Arial"/>
        </w:rPr>
        <w:t xml:space="preserve">, </w:t>
      </w:r>
    </w:p>
    <w:p w14:paraId="0B878A7F" w14:textId="77777777" w:rsidR="00B31EB7" w:rsidRPr="00F24DA0" w:rsidRDefault="00B31EB7" w:rsidP="00B31EB7">
      <w:pPr>
        <w:rPr>
          <w:rFonts w:ascii="Arial" w:hAnsi="Arial" w:cs="Arial"/>
        </w:rPr>
      </w:pPr>
    </w:p>
    <w:p w14:paraId="69D8CF13" w14:textId="77777777" w:rsidR="00DF00BC" w:rsidRPr="00F24DA0" w:rsidRDefault="00B31EB7" w:rsidP="00DF00BC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Cóip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Dheimhniú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Imréitigh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Cánach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gach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conraitheoir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fostaíodh</w:t>
      </w:r>
      <w:proofErr w:type="spellEnd"/>
      <w:r>
        <w:rPr>
          <w:rFonts w:ascii="Arial" w:hAnsi="Arial" w:cs="Arial"/>
        </w:rPr>
        <w:t>.</w:t>
      </w:r>
    </w:p>
    <w:p w14:paraId="3D8CFACC" w14:textId="77777777" w:rsidR="009D655C" w:rsidRPr="00F24DA0" w:rsidRDefault="009D655C">
      <w:pPr>
        <w:rPr>
          <w:rFonts w:ascii="Arial" w:hAnsi="Arial" w:cs="Arial"/>
        </w:rPr>
      </w:pPr>
    </w:p>
    <w:p w14:paraId="647E375A" w14:textId="77777777" w:rsidR="009D655C" w:rsidRPr="00F24DA0" w:rsidRDefault="009D655C">
      <w:pPr>
        <w:rPr>
          <w:rFonts w:ascii="Arial" w:hAnsi="Arial" w:cs="Arial"/>
        </w:rPr>
      </w:pPr>
    </w:p>
    <w:p w14:paraId="591E7054" w14:textId="77777777" w:rsidR="006E2F6E" w:rsidRPr="00F24DA0" w:rsidRDefault="006E2F6E" w:rsidP="006E2F6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FC83149" w14:textId="77777777" w:rsidR="004855B2" w:rsidRPr="00F24DA0" w:rsidRDefault="004855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SEOL </w:t>
      </w:r>
      <w:r>
        <w:rPr>
          <w:rFonts w:ascii="Arial" w:hAnsi="Arial" w:cs="Arial"/>
          <w:b/>
          <w:bCs/>
          <w:color w:val="FF0000"/>
        </w:rPr>
        <w:t xml:space="preserve">FOIRM DWWTS 1a </w:t>
      </w:r>
      <w:r>
        <w:rPr>
          <w:rFonts w:ascii="Arial" w:hAnsi="Arial" w:cs="Arial"/>
          <w:b/>
          <w:bCs/>
        </w:rPr>
        <w:t>AGUS CÁIPÉISÍOCHT TACAÍOCHTA AR AGHAIDH, LE DO THOIL, GO DTÍ OIFIG D’ÚDARÁIS ÁITIÚIL.</w:t>
      </w:r>
    </w:p>
    <w:p w14:paraId="3E17B781" w14:textId="77777777" w:rsidR="004855B2" w:rsidRPr="00F24DA0" w:rsidRDefault="004855B2">
      <w:pPr>
        <w:jc w:val="both"/>
        <w:rPr>
          <w:rFonts w:ascii="Arial" w:hAnsi="Arial" w:cs="Arial"/>
        </w:rPr>
      </w:pPr>
    </w:p>
    <w:p w14:paraId="2EE79E9D" w14:textId="77777777" w:rsidR="006E2F6E" w:rsidRPr="00F24DA0" w:rsidRDefault="006E2F6E">
      <w:pPr>
        <w:jc w:val="both"/>
        <w:rPr>
          <w:rFonts w:ascii="Arial" w:hAnsi="Arial" w:cs="Arial"/>
        </w:rPr>
      </w:pPr>
    </w:p>
    <w:sectPr w:rsidR="006E2F6E" w:rsidRPr="00F24DA0" w:rsidSect="00F24DA0">
      <w:headerReference w:type="default" r:id="rId19"/>
      <w:pgSz w:w="11906" w:h="16838"/>
      <w:pgMar w:top="1440" w:right="748" w:bottom="1440" w:left="131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05D5" w14:textId="77777777" w:rsidR="008A74DD" w:rsidRDefault="008A74DD">
      <w:r>
        <w:separator/>
      </w:r>
    </w:p>
  </w:endnote>
  <w:endnote w:type="continuationSeparator" w:id="0">
    <w:p w14:paraId="7E4D9A17" w14:textId="77777777" w:rsidR="008A74DD" w:rsidRDefault="008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E6E8" w14:textId="77777777" w:rsidR="006A23E7" w:rsidRDefault="006A23E7" w:rsidP="00E84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00F62" w14:textId="77777777" w:rsidR="006A23E7" w:rsidRDefault="006A2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9409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95FF2" w14:textId="73D64610" w:rsidR="00262CA3" w:rsidRDefault="00262C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A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F27F2F" w14:textId="77777777" w:rsidR="00262CA3" w:rsidRDefault="00262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E9382" w14:textId="77777777" w:rsidR="008A74DD" w:rsidRDefault="008A74DD">
      <w:r>
        <w:separator/>
      </w:r>
    </w:p>
  </w:footnote>
  <w:footnote w:type="continuationSeparator" w:id="0">
    <w:p w14:paraId="77FEC4BF" w14:textId="77777777" w:rsidR="008A74DD" w:rsidRDefault="008A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0798" w14:textId="77777777" w:rsidR="006A23E7" w:rsidRPr="00144C4E" w:rsidRDefault="00A80190" w:rsidP="00A80190">
    <w:pPr>
      <w:pStyle w:val="Header"/>
      <w:tabs>
        <w:tab w:val="left" w:pos="3882"/>
      </w:tabs>
      <w:rPr>
        <w:b/>
        <w:sz w:val="28"/>
        <w:szCs w:val="28"/>
      </w:rPr>
    </w:pPr>
    <w:r>
      <w:rPr>
        <w:rFonts w:ascii="Arial" w:hAnsi="Arial"/>
        <w:noProof/>
        <w:lang w:val="en-IE" w:eastAsia="en-IE"/>
      </w:rPr>
      <w:drawing>
        <wp:anchor distT="0" distB="0" distL="114300" distR="114300" simplePos="0" relativeHeight="251659264" behindDoc="1" locked="1" layoutInCell="1" allowOverlap="0" wp14:anchorId="6A0C68A2" wp14:editId="7916F859">
          <wp:simplePos x="0" y="0"/>
          <wp:positionH relativeFrom="page">
            <wp:posOffset>-18415</wp:posOffset>
          </wp:positionH>
          <wp:positionV relativeFrom="page">
            <wp:posOffset>-27305</wp:posOffset>
          </wp:positionV>
          <wp:extent cx="7559675" cy="162687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ousing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732E" w14:textId="77777777" w:rsidR="00A80190" w:rsidRPr="00144C4E" w:rsidRDefault="00A80190" w:rsidP="00A80190">
    <w:pPr>
      <w:pStyle w:val="Header"/>
      <w:tabs>
        <w:tab w:val="left" w:pos="3882"/>
      </w:tabs>
      <w:rPr>
        <w:b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2E80" w14:textId="77777777" w:rsidR="00F24DA0" w:rsidRPr="00F24DA0" w:rsidRDefault="00F24DA0" w:rsidP="00F24DA0">
    <w:pPr>
      <w:pStyle w:val="Header"/>
      <w:rPr>
        <w:b/>
        <w:sz w:val="28"/>
        <w:szCs w:val="28"/>
      </w:rPr>
    </w:pPr>
    <w:r>
      <w:rPr>
        <w:b/>
        <w:bCs/>
        <w:sz w:val="28"/>
        <w:szCs w:val="28"/>
      </w:rPr>
      <w:t>FOIRM DWWTS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1C3"/>
    <w:multiLevelType w:val="hybridMultilevel"/>
    <w:tmpl w:val="B408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9B5"/>
    <w:multiLevelType w:val="hybridMultilevel"/>
    <w:tmpl w:val="01D49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2361C"/>
    <w:multiLevelType w:val="hybridMultilevel"/>
    <w:tmpl w:val="025AADC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732CC1"/>
    <w:multiLevelType w:val="hybridMultilevel"/>
    <w:tmpl w:val="59D6D4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36275"/>
    <w:multiLevelType w:val="hybridMultilevel"/>
    <w:tmpl w:val="FAE02160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3C38"/>
    <w:multiLevelType w:val="hybridMultilevel"/>
    <w:tmpl w:val="BC186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83003"/>
    <w:multiLevelType w:val="hybridMultilevel"/>
    <w:tmpl w:val="418ACB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D7F69"/>
    <w:multiLevelType w:val="hybridMultilevel"/>
    <w:tmpl w:val="A8F09E2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B638A"/>
    <w:multiLevelType w:val="hybridMultilevel"/>
    <w:tmpl w:val="ECB208C4"/>
    <w:lvl w:ilvl="0" w:tplc="AE70745C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3851" w:hanging="360"/>
      </w:pPr>
    </w:lvl>
    <w:lvl w:ilvl="2" w:tplc="1809001B" w:tentative="1">
      <w:start w:val="1"/>
      <w:numFmt w:val="lowerRoman"/>
      <w:lvlText w:val="%3."/>
      <w:lvlJc w:val="right"/>
      <w:pPr>
        <w:ind w:left="4571" w:hanging="180"/>
      </w:pPr>
    </w:lvl>
    <w:lvl w:ilvl="3" w:tplc="1809000F" w:tentative="1">
      <w:start w:val="1"/>
      <w:numFmt w:val="decimal"/>
      <w:lvlText w:val="%4."/>
      <w:lvlJc w:val="left"/>
      <w:pPr>
        <w:ind w:left="5291" w:hanging="360"/>
      </w:pPr>
    </w:lvl>
    <w:lvl w:ilvl="4" w:tplc="18090019" w:tentative="1">
      <w:start w:val="1"/>
      <w:numFmt w:val="lowerLetter"/>
      <w:lvlText w:val="%5."/>
      <w:lvlJc w:val="left"/>
      <w:pPr>
        <w:ind w:left="6011" w:hanging="360"/>
      </w:pPr>
    </w:lvl>
    <w:lvl w:ilvl="5" w:tplc="1809001B" w:tentative="1">
      <w:start w:val="1"/>
      <w:numFmt w:val="lowerRoman"/>
      <w:lvlText w:val="%6."/>
      <w:lvlJc w:val="right"/>
      <w:pPr>
        <w:ind w:left="6731" w:hanging="180"/>
      </w:pPr>
    </w:lvl>
    <w:lvl w:ilvl="6" w:tplc="1809000F" w:tentative="1">
      <w:start w:val="1"/>
      <w:numFmt w:val="decimal"/>
      <w:lvlText w:val="%7."/>
      <w:lvlJc w:val="left"/>
      <w:pPr>
        <w:ind w:left="7451" w:hanging="360"/>
      </w:pPr>
    </w:lvl>
    <w:lvl w:ilvl="7" w:tplc="18090019" w:tentative="1">
      <w:start w:val="1"/>
      <w:numFmt w:val="lowerLetter"/>
      <w:lvlText w:val="%8."/>
      <w:lvlJc w:val="left"/>
      <w:pPr>
        <w:ind w:left="8171" w:hanging="360"/>
      </w:pPr>
    </w:lvl>
    <w:lvl w:ilvl="8" w:tplc="180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9" w15:restartNumberingAfterBreak="0">
    <w:nsid w:val="232B6469"/>
    <w:multiLevelType w:val="hybridMultilevel"/>
    <w:tmpl w:val="93E06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E4179"/>
    <w:multiLevelType w:val="hybridMultilevel"/>
    <w:tmpl w:val="E4923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16E2"/>
    <w:multiLevelType w:val="hybridMultilevel"/>
    <w:tmpl w:val="2140FDC2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4EB7"/>
    <w:multiLevelType w:val="hybridMultilevel"/>
    <w:tmpl w:val="48DEF6B8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B3CFF"/>
    <w:multiLevelType w:val="hybridMultilevel"/>
    <w:tmpl w:val="40126BAC"/>
    <w:lvl w:ilvl="0" w:tplc="DDA81760">
      <w:start w:val="1"/>
      <w:numFmt w:val="lowerLetter"/>
      <w:lvlText w:val="(%1)"/>
      <w:lvlJc w:val="left"/>
      <w:pPr>
        <w:ind w:left="1636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349E5497"/>
    <w:multiLevelType w:val="hybridMultilevel"/>
    <w:tmpl w:val="9D183C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0483A8">
      <w:start w:val="209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B0089"/>
    <w:multiLevelType w:val="hybridMultilevel"/>
    <w:tmpl w:val="10A83F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E1792"/>
    <w:multiLevelType w:val="hybridMultilevel"/>
    <w:tmpl w:val="8C60AE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F3A9E"/>
    <w:multiLevelType w:val="hybridMultilevel"/>
    <w:tmpl w:val="1BF838AC"/>
    <w:lvl w:ilvl="0" w:tplc="EC6ECF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677A00"/>
    <w:multiLevelType w:val="hybridMultilevel"/>
    <w:tmpl w:val="5CA81056"/>
    <w:lvl w:ilvl="0" w:tplc="84EAA3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54FEC"/>
    <w:multiLevelType w:val="hybridMultilevel"/>
    <w:tmpl w:val="A7F62820"/>
    <w:lvl w:ilvl="0" w:tplc="EC6ECF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4256D9"/>
    <w:multiLevelType w:val="hybridMultilevel"/>
    <w:tmpl w:val="0D0869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25AB5"/>
    <w:multiLevelType w:val="hybridMultilevel"/>
    <w:tmpl w:val="91806B66"/>
    <w:lvl w:ilvl="0" w:tplc="4E44E6B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DD5A81"/>
    <w:multiLevelType w:val="hybridMultilevel"/>
    <w:tmpl w:val="A762D66C"/>
    <w:lvl w:ilvl="0" w:tplc="5DFAC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32FCC"/>
    <w:multiLevelType w:val="hybridMultilevel"/>
    <w:tmpl w:val="BDF03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6075D"/>
    <w:multiLevelType w:val="hybridMultilevel"/>
    <w:tmpl w:val="70226C9E"/>
    <w:lvl w:ilvl="0" w:tplc="848C6D1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87DC1"/>
    <w:multiLevelType w:val="hybridMultilevel"/>
    <w:tmpl w:val="3CF27CDC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068D4"/>
    <w:multiLevelType w:val="hybridMultilevel"/>
    <w:tmpl w:val="BDA28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82AEF"/>
    <w:multiLevelType w:val="hybridMultilevel"/>
    <w:tmpl w:val="A7F62820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23CE3"/>
    <w:multiLevelType w:val="hybridMultilevel"/>
    <w:tmpl w:val="F948EBB0"/>
    <w:lvl w:ilvl="0" w:tplc="8DA46048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D22B7E"/>
    <w:multiLevelType w:val="hybridMultilevel"/>
    <w:tmpl w:val="F4866D76"/>
    <w:lvl w:ilvl="0" w:tplc="E402B1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6188A"/>
    <w:multiLevelType w:val="hybridMultilevel"/>
    <w:tmpl w:val="38269450"/>
    <w:lvl w:ilvl="0" w:tplc="7CE00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B7C3A"/>
    <w:multiLevelType w:val="hybridMultilevel"/>
    <w:tmpl w:val="2AE61FA0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B7959DD"/>
    <w:multiLevelType w:val="hybridMultilevel"/>
    <w:tmpl w:val="2826B0C2"/>
    <w:lvl w:ilvl="0" w:tplc="C2C80B7E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6F696516"/>
    <w:multiLevelType w:val="hybridMultilevel"/>
    <w:tmpl w:val="7EEC9BC6"/>
    <w:lvl w:ilvl="0" w:tplc="EC6EC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F548A"/>
    <w:multiLevelType w:val="hybridMultilevel"/>
    <w:tmpl w:val="D72EBB6A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D211F"/>
    <w:multiLevelType w:val="hybridMultilevel"/>
    <w:tmpl w:val="BEAAFDAC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36E2C"/>
    <w:multiLevelType w:val="hybridMultilevel"/>
    <w:tmpl w:val="9B266C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22"/>
  </w:num>
  <w:num w:numId="5">
    <w:abstractNumId w:val="18"/>
  </w:num>
  <w:num w:numId="6">
    <w:abstractNumId w:val="34"/>
  </w:num>
  <w:num w:numId="7">
    <w:abstractNumId w:val="14"/>
  </w:num>
  <w:num w:numId="8">
    <w:abstractNumId w:val="5"/>
  </w:num>
  <w:num w:numId="9">
    <w:abstractNumId w:val="23"/>
  </w:num>
  <w:num w:numId="10">
    <w:abstractNumId w:val="15"/>
  </w:num>
  <w:num w:numId="11">
    <w:abstractNumId w:val="21"/>
  </w:num>
  <w:num w:numId="12">
    <w:abstractNumId w:val="32"/>
  </w:num>
  <w:num w:numId="13">
    <w:abstractNumId w:val="25"/>
  </w:num>
  <w:num w:numId="14">
    <w:abstractNumId w:val="3"/>
  </w:num>
  <w:num w:numId="15">
    <w:abstractNumId w:val="31"/>
  </w:num>
  <w:num w:numId="16">
    <w:abstractNumId w:val="36"/>
  </w:num>
  <w:num w:numId="17">
    <w:abstractNumId w:val="6"/>
  </w:num>
  <w:num w:numId="18">
    <w:abstractNumId w:val="17"/>
  </w:num>
  <w:num w:numId="19">
    <w:abstractNumId w:val="19"/>
  </w:num>
  <w:num w:numId="20">
    <w:abstractNumId w:val="29"/>
  </w:num>
  <w:num w:numId="21">
    <w:abstractNumId w:val="20"/>
  </w:num>
  <w:num w:numId="22">
    <w:abstractNumId w:val="2"/>
  </w:num>
  <w:num w:numId="23">
    <w:abstractNumId w:val="9"/>
  </w:num>
  <w:num w:numId="24">
    <w:abstractNumId w:val="28"/>
  </w:num>
  <w:num w:numId="25">
    <w:abstractNumId w:val="24"/>
  </w:num>
  <w:num w:numId="26">
    <w:abstractNumId w:val="10"/>
  </w:num>
  <w:num w:numId="27">
    <w:abstractNumId w:val="38"/>
  </w:num>
  <w:num w:numId="28">
    <w:abstractNumId w:val="8"/>
  </w:num>
  <w:num w:numId="29">
    <w:abstractNumId w:val="30"/>
  </w:num>
  <w:num w:numId="30">
    <w:abstractNumId w:val="39"/>
  </w:num>
  <w:num w:numId="31">
    <w:abstractNumId w:val="0"/>
  </w:num>
  <w:num w:numId="32">
    <w:abstractNumId w:val="16"/>
  </w:num>
  <w:num w:numId="33">
    <w:abstractNumId w:val="7"/>
  </w:num>
  <w:num w:numId="34">
    <w:abstractNumId w:val="4"/>
  </w:num>
  <w:num w:numId="35">
    <w:abstractNumId w:val="37"/>
  </w:num>
  <w:num w:numId="36">
    <w:abstractNumId w:val="11"/>
  </w:num>
  <w:num w:numId="37">
    <w:abstractNumId w:val="12"/>
  </w:num>
  <w:num w:numId="38">
    <w:abstractNumId w:val="27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E8"/>
    <w:rsid w:val="000164AE"/>
    <w:rsid w:val="0002072D"/>
    <w:rsid w:val="00026F81"/>
    <w:rsid w:val="000359F6"/>
    <w:rsid w:val="00082350"/>
    <w:rsid w:val="00096629"/>
    <w:rsid w:val="000E53C5"/>
    <w:rsid w:val="001124B6"/>
    <w:rsid w:val="00122C75"/>
    <w:rsid w:val="0012568D"/>
    <w:rsid w:val="001319E8"/>
    <w:rsid w:val="00134789"/>
    <w:rsid w:val="00144C4E"/>
    <w:rsid w:val="00180C9C"/>
    <w:rsid w:val="00184875"/>
    <w:rsid w:val="00185276"/>
    <w:rsid w:val="001B3840"/>
    <w:rsid w:val="001B3EE1"/>
    <w:rsid w:val="001C0762"/>
    <w:rsid w:val="001C3261"/>
    <w:rsid w:val="001C6053"/>
    <w:rsid w:val="001C7E80"/>
    <w:rsid w:val="001D011A"/>
    <w:rsid w:val="001E121E"/>
    <w:rsid w:val="001F6825"/>
    <w:rsid w:val="00207945"/>
    <w:rsid w:val="002254F5"/>
    <w:rsid w:val="00231E94"/>
    <w:rsid w:val="00245C7B"/>
    <w:rsid w:val="00256BA4"/>
    <w:rsid w:val="00261288"/>
    <w:rsid w:val="00262CA3"/>
    <w:rsid w:val="00272B38"/>
    <w:rsid w:val="00282ECF"/>
    <w:rsid w:val="00283DCB"/>
    <w:rsid w:val="00297A02"/>
    <w:rsid w:val="002B18AA"/>
    <w:rsid w:val="002B51AE"/>
    <w:rsid w:val="002D34B4"/>
    <w:rsid w:val="002D58E3"/>
    <w:rsid w:val="002E20F7"/>
    <w:rsid w:val="002E25DD"/>
    <w:rsid w:val="002E43FE"/>
    <w:rsid w:val="002E4DAA"/>
    <w:rsid w:val="003219B7"/>
    <w:rsid w:val="003247F2"/>
    <w:rsid w:val="00386FCE"/>
    <w:rsid w:val="003A31C0"/>
    <w:rsid w:val="003A7FAF"/>
    <w:rsid w:val="003B4481"/>
    <w:rsid w:val="003D49D9"/>
    <w:rsid w:val="003F5018"/>
    <w:rsid w:val="00402CD3"/>
    <w:rsid w:val="004105C9"/>
    <w:rsid w:val="00433887"/>
    <w:rsid w:val="00435A7F"/>
    <w:rsid w:val="004557CA"/>
    <w:rsid w:val="00466B68"/>
    <w:rsid w:val="00484122"/>
    <w:rsid w:val="004855B2"/>
    <w:rsid w:val="004A12FE"/>
    <w:rsid w:val="004B3A00"/>
    <w:rsid w:val="004E0BA5"/>
    <w:rsid w:val="004E1BCA"/>
    <w:rsid w:val="004F02CB"/>
    <w:rsid w:val="004F4884"/>
    <w:rsid w:val="004F5BD6"/>
    <w:rsid w:val="00512869"/>
    <w:rsid w:val="00527783"/>
    <w:rsid w:val="005364D6"/>
    <w:rsid w:val="0054181A"/>
    <w:rsid w:val="00585413"/>
    <w:rsid w:val="00594B00"/>
    <w:rsid w:val="00594C08"/>
    <w:rsid w:val="005C686E"/>
    <w:rsid w:val="005D46DE"/>
    <w:rsid w:val="005D5B62"/>
    <w:rsid w:val="005D7025"/>
    <w:rsid w:val="005F52A9"/>
    <w:rsid w:val="00600AE8"/>
    <w:rsid w:val="0062071F"/>
    <w:rsid w:val="00637198"/>
    <w:rsid w:val="00640C94"/>
    <w:rsid w:val="00646E81"/>
    <w:rsid w:val="00654F3F"/>
    <w:rsid w:val="00674200"/>
    <w:rsid w:val="006800A5"/>
    <w:rsid w:val="00692413"/>
    <w:rsid w:val="006A0ABE"/>
    <w:rsid w:val="006A23E7"/>
    <w:rsid w:val="006A37C5"/>
    <w:rsid w:val="006A47D6"/>
    <w:rsid w:val="006C799E"/>
    <w:rsid w:val="006E2F6E"/>
    <w:rsid w:val="006F5199"/>
    <w:rsid w:val="007104B8"/>
    <w:rsid w:val="007224AB"/>
    <w:rsid w:val="00736A3A"/>
    <w:rsid w:val="00775D0D"/>
    <w:rsid w:val="007863B0"/>
    <w:rsid w:val="007907C7"/>
    <w:rsid w:val="007A29C6"/>
    <w:rsid w:val="007B4B85"/>
    <w:rsid w:val="007C2503"/>
    <w:rsid w:val="007C6AB1"/>
    <w:rsid w:val="007D065C"/>
    <w:rsid w:val="007D2CEE"/>
    <w:rsid w:val="007D4FDF"/>
    <w:rsid w:val="007D64DD"/>
    <w:rsid w:val="00801864"/>
    <w:rsid w:val="008401F8"/>
    <w:rsid w:val="0086350B"/>
    <w:rsid w:val="008A74DD"/>
    <w:rsid w:val="008A76B4"/>
    <w:rsid w:val="008C7D1E"/>
    <w:rsid w:val="008D254F"/>
    <w:rsid w:val="008D2B1F"/>
    <w:rsid w:val="008D5FAE"/>
    <w:rsid w:val="008D734C"/>
    <w:rsid w:val="008D7657"/>
    <w:rsid w:val="008E5F8C"/>
    <w:rsid w:val="00913526"/>
    <w:rsid w:val="00914B51"/>
    <w:rsid w:val="00915E2F"/>
    <w:rsid w:val="0091708E"/>
    <w:rsid w:val="009244C6"/>
    <w:rsid w:val="0092461C"/>
    <w:rsid w:val="0092498C"/>
    <w:rsid w:val="00951AF1"/>
    <w:rsid w:val="00970749"/>
    <w:rsid w:val="00971448"/>
    <w:rsid w:val="009A5BF2"/>
    <w:rsid w:val="009C1556"/>
    <w:rsid w:val="009C35E9"/>
    <w:rsid w:val="009D655C"/>
    <w:rsid w:val="009D7103"/>
    <w:rsid w:val="009E09AA"/>
    <w:rsid w:val="009E5AF9"/>
    <w:rsid w:val="009E7A5F"/>
    <w:rsid w:val="009F12E8"/>
    <w:rsid w:val="00A150CC"/>
    <w:rsid w:val="00A4608A"/>
    <w:rsid w:val="00A537FA"/>
    <w:rsid w:val="00A5668D"/>
    <w:rsid w:val="00A61BD8"/>
    <w:rsid w:val="00A649CD"/>
    <w:rsid w:val="00A65656"/>
    <w:rsid w:val="00A80190"/>
    <w:rsid w:val="00AA3755"/>
    <w:rsid w:val="00AA601F"/>
    <w:rsid w:val="00AA6BEC"/>
    <w:rsid w:val="00AE2C95"/>
    <w:rsid w:val="00AF3E1A"/>
    <w:rsid w:val="00AF756F"/>
    <w:rsid w:val="00B14D42"/>
    <w:rsid w:val="00B25B26"/>
    <w:rsid w:val="00B2642D"/>
    <w:rsid w:val="00B31468"/>
    <w:rsid w:val="00B31EB7"/>
    <w:rsid w:val="00B51E62"/>
    <w:rsid w:val="00B853D9"/>
    <w:rsid w:val="00B85592"/>
    <w:rsid w:val="00B937C8"/>
    <w:rsid w:val="00BB3FC7"/>
    <w:rsid w:val="00BC3E69"/>
    <w:rsid w:val="00BD4386"/>
    <w:rsid w:val="00BE3CAD"/>
    <w:rsid w:val="00BF39FC"/>
    <w:rsid w:val="00BF56EC"/>
    <w:rsid w:val="00BF627C"/>
    <w:rsid w:val="00C01D3E"/>
    <w:rsid w:val="00C037C9"/>
    <w:rsid w:val="00C256EE"/>
    <w:rsid w:val="00C257FE"/>
    <w:rsid w:val="00C30971"/>
    <w:rsid w:val="00C54AD5"/>
    <w:rsid w:val="00C70980"/>
    <w:rsid w:val="00C7384E"/>
    <w:rsid w:val="00C75DD4"/>
    <w:rsid w:val="00CA0534"/>
    <w:rsid w:val="00CA426A"/>
    <w:rsid w:val="00CD3A3B"/>
    <w:rsid w:val="00CD4E6B"/>
    <w:rsid w:val="00CE45DD"/>
    <w:rsid w:val="00CF0ABD"/>
    <w:rsid w:val="00D136E5"/>
    <w:rsid w:val="00D26BB8"/>
    <w:rsid w:val="00D57A25"/>
    <w:rsid w:val="00D60292"/>
    <w:rsid w:val="00D6323B"/>
    <w:rsid w:val="00DC02DF"/>
    <w:rsid w:val="00DC3E04"/>
    <w:rsid w:val="00DE63B2"/>
    <w:rsid w:val="00DF00BC"/>
    <w:rsid w:val="00E40471"/>
    <w:rsid w:val="00E611D4"/>
    <w:rsid w:val="00E74B28"/>
    <w:rsid w:val="00E764CD"/>
    <w:rsid w:val="00E81063"/>
    <w:rsid w:val="00E84311"/>
    <w:rsid w:val="00E944F8"/>
    <w:rsid w:val="00EA0B73"/>
    <w:rsid w:val="00EB6207"/>
    <w:rsid w:val="00EB6E96"/>
    <w:rsid w:val="00ED2DC0"/>
    <w:rsid w:val="00F24DA0"/>
    <w:rsid w:val="00F25153"/>
    <w:rsid w:val="00F32A37"/>
    <w:rsid w:val="00F42110"/>
    <w:rsid w:val="00F55E95"/>
    <w:rsid w:val="00F72A38"/>
    <w:rsid w:val="00F96EB4"/>
    <w:rsid w:val="00FA3201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FF5E78"/>
  <w15:docId w15:val="{2B833314-72DD-4BBA-81A0-4A55BB7D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E9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80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ind w:left="-561" w:firstLine="561"/>
      <w:jc w:val="center"/>
    </w:pPr>
    <w:rPr>
      <w:b/>
      <w:bCs/>
      <w:u w:val="single"/>
    </w:rPr>
  </w:style>
  <w:style w:type="paragraph" w:styleId="BodyText">
    <w:name w:val="Body Text"/>
    <w:basedOn w:val="Normal"/>
    <w:pPr>
      <w:tabs>
        <w:tab w:val="left" w:pos="9180"/>
      </w:tabs>
      <w:jc w:val="both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"/>
      <w:jc w:val="both"/>
    </w:p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180" w:hanging="900"/>
      <w:jc w:val="both"/>
    </w:pPr>
  </w:style>
  <w:style w:type="character" w:customStyle="1" w:styleId="toplogo">
    <w:name w:val="toplogo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2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937C8"/>
  </w:style>
  <w:style w:type="paragraph" w:styleId="ListParagraph">
    <w:name w:val="List Paragraph"/>
    <w:basedOn w:val="Normal"/>
    <w:uiPriority w:val="34"/>
    <w:qFormat/>
    <w:rsid w:val="004F02CB"/>
    <w:pPr>
      <w:ind w:left="720"/>
    </w:pPr>
  </w:style>
  <w:style w:type="character" w:customStyle="1" w:styleId="Heading3Char">
    <w:name w:val="Heading 3 Char"/>
    <w:link w:val="Heading3"/>
    <w:rsid w:val="006A23E7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2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98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0207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72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072D"/>
    <w:rPr>
      <w:b/>
      <w:bCs/>
      <w:lang w:val="en-GB" w:eastAsia="en-US"/>
    </w:rPr>
  </w:style>
  <w:style w:type="paragraph" w:styleId="NoSpacing">
    <w:name w:val="No Spacing"/>
    <w:uiPriority w:val="1"/>
    <w:qFormat/>
    <w:rsid w:val="00B85592"/>
    <w:rPr>
      <w:sz w:val="24"/>
      <w:szCs w:val="24"/>
      <w:lang w:val="en-GB" w:eastAsia="en-US"/>
    </w:rPr>
  </w:style>
  <w:style w:type="character" w:styleId="FootnoteReference">
    <w:name w:val="footnote reference"/>
    <w:uiPriority w:val="99"/>
    <w:semiHidden/>
    <w:unhideWhenUsed/>
    <w:rsid w:val="001E121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62CA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ural.water@housing.gov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rotectourwater.ie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 Revisions</TermName>
          <TermId xmlns="http://schemas.microsoft.com/office/infopath/2007/PartnerControls">abec1094-86a8-4e0b-bf73-4512f01dbdfe</TermId>
        </TermInfo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5</Value>
      <Value>4</Value>
      <Value>3</Value>
      <Value>2</Value>
      <Value>1</Value>
    </TaxCatchAll>
    <eDocs_FileName xmlns="http://schemas.microsoft.com/sharepoint/v3">HWRWU005-001-2019</eDocs_FileName>
    <_dlc_ExpireDateSaved xmlns="http://schemas.microsoft.com/sharepoint/v3" xsi:nil="true"/>
    <_dlc_ExpireDate xmlns="http://schemas.microsoft.com/sharepoint/v3">2020-09-15T11:41:24+00:00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1" ma:contentTypeDescription="Create a new document for eDocs" ma:contentTypeScope="" ma:versionID="7fb2471b2215ca38b39662551c47e1c3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5c5972fd82b04f3dc77dea4ee6b8ea67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C536A4FA-E893-47FC-B5AD-95D9F986C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04783-5919-4E44-B369-108525E69E98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3.xml><?xml version="1.0" encoding="utf-8"?>
<ds:datastoreItem xmlns:ds="http://schemas.openxmlformats.org/officeDocument/2006/customXml" ds:itemID="{81ECB3C0-8224-4804-A975-EE98282F8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06AF6-5AEB-418C-842C-5CE1DD17ED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D1853C-87A0-4C40-8AC1-DAFD02A3068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 1</vt:lpstr>
    </vt:vector>
  </TitlesOfParts>
  <Company>DOEHLG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 1</dc:title>
  <dc:creator>donohue_t</dc:creator>
  <cp:lastModifiedBy>Gary Brady</cp:lastModifiedBy>
  <cp:revision>4</cp:revision>
  <cp:lastPrinted>2020-06-15T11:45:00Z</cp:lastPrinted>
  <dcterms:created xsi:type="dcterms:W3CDTF">2020-06-15T11:46:00Z</dcterms:created>
  <dcterms:modified xsi:type="dcterms:W3CDTF">2020-07-09T08:36:00Z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5;#2019 Revisions|abec1094-86a8-4e0b-bf73-4512f01dbdfe;#2;#grant|71fe805d-d681-42b0-a89a-11a07124f0f6;#6;#S.I.|6799f458-ac51-416c-acb7-095ce57260c4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SecurityClassificationTaxHTField0">
    <vt:lpwstr>Unclassified|38981149-6ab4-492e-b035-5180b1eb9314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1;#Unclassified|38981149-6ab4-492e-b035-5180b1eb9314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</Properties>
</file>