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3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6"/>
        <w:gridCol w:w="4112"/>
      </w:tblGrid>
      <w:tr w:rsidR="0086540B" w:rsidRPr="00FD1DA8" w14:paraId="167DAF84" w14:textId="77777777" w:rsidTr="009965CB">
        <w:trPr>
          <w:trHeight w:val="279"/>
        </w:trPr>
        <w:tc>
          <w:tcPr>
            <w:tcW w:w="10881" w:type="dxa"/>
            <w:gridSpan w:val="3"/>
            <w:shd w:val="clear" w:color="auto" w:fill="DAEEF3"/>
            <w:vAlign w:val="center"/>
          </w:tcPr>
          <w:p w14:paraId="21215319" w14:textId="77777777" w:rsidR="0086540B" w:rsidRPr="00FD1DA8" w:rsidRDefault="0086540B" w:rsidP="009965CB">
            <w:pPr>
              <w:spacing w:before="100" w:beforeAutospacing="1" w:after="100" w:afterAutospacing="1"/>
              <w:jc w:val="center"/>
              <w:rPr>
                <w:rFonts w:ascii="Gill Sans MT" w:eastAsia="Times New Roman" w:hAnsi="Gill Sans MT"/>
                <w:b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 xml:space="preserve">Public - Statutory Interests 9 </w:t>
            </w:r>
          </w:p>
        </w:tc>
      </w:tr>
      <w:tr w:rsidR="0086540B" w:rsidRPr="00FD1DA8" w14:paraId="7D23744C" w14:textId="77777777" w:rsidTr="009965CB">
        <w:trPr>
          <w:trHeight w:val="274"/>
        </w:trPr>
        <w:tc>
          <w:tcPr>
            <w:tcW w:w="2943" w:type="dxa"/>
            <w:shd w:val="clear" w:color="auto" w:fill="DAEEF3"/>
            <w:vAlign w:val="center"/>
          </w:tcPr>
          <w:p w14:paraId="6EC30EBA" w14:textId="77777777" w:rsidR="0086540B" w:rsidRPr="00FD1DA8" w:rsidRDefault="0086540B" w:rsidP="009965CB">
            <w:pPr>
              <w:spacing w:before="100" w:beforeAutospacing="1" w:after="100" w:afterAutospacing="1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Sector</w:t>
            </w:r>
          </w:p>
        </w:tc>
        <w:tc>
          <w:tcPr>
            <w:tcW w:w="3826" w:type="dxa"/>
            <w:shd w:val="clear" w:color="auto" w:fill="DAEEF3"/>
            <w:vAlign w:val="center"/>
          </w:tcPr>
          <w:p w14:paraId="4C18E31D" w14:textId="77777777" w:rsidR="0086540B" w:rsidRPr="00FD1DA8" w:rsidRDefault="0086540B" w:rsidP="009965CB">
            <w:pPr>
              <w:spacing w:before="100" w:beforeAutospacing="1" w:after="100" w:afterAutospacing="1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Members Name</w:t>
            </w:r>
          </w:p>
        </w:tc>
        <w:tc>
          <w:tcPr>
            <w:tcW w:w="4112" w:type="dxa"/>
            <w:shd w:val="clear" w:color="auto" w:fill="DAEEF3"/>
            <w:vAlign w:val="center"/>
          </w:tcPr>
          <w:p w14:paraId="71CDBEF3" w14:textId="77777777" w:rsidR="0086540B" w:rsidRPr="00FD1DA8" w:rsidRDefault="0086540B" w:rsidP="009965CB">
            <w:pPr>
              <w:spacing w:before="100" w:beforeAutospacing="1" w:after="100" w:afterAutospacing="1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Organisation</w:t>
            </w:r>
          </w:p>
        </w:tc>
      </w:tr>
      <w:tr w:rsidR="0086540B" w:rsidRPr="00FD1DA8" w14:paraId="284E923C" w14:textId="77777777" w:rsidTr="009965CB">
        <w:trPr>
          <w:trHeight w:val="348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543189E9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Local Authority Elected Members </w:t>
            </w:r>
            <w:r w:rsidRPr="00FD1DA8">
              <w:rPr>
                <w:rFonts w:eastAsia="Times New Roman"/>
                <w:i/>
                <w:color w:val="262626"/>
                <w:sz w:val="20"/>
                <w:szCs w:val="20"/>
                <w:lang w:val="en-GB"/>
              </w:rPr>
              <w:t xml:space="preserve">– min 2 on min 3 on 19 person LCDC, </w:t>
            </w:r>
          </w:p>
        </w:tc>
        <w:tc>
          <w:tcPr>
            <w:tcW w:w="3826" w:type="dxa"/>
            <w:shd w:val="clear" w:color="auto" w:fill="auto"/>
          </w:tcPr>
          <w:p w14:paraId="0B8484B1" w14:textId="77777777" w:rsidR="0086540B" w:rsidRPr="00C74201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color w:val="262626"/>
                <w:lang w:val="en-GB"/>
              </w:rPr>
            </w:pPr>
            <w:r w:rsidRPr="00FD1DA8">
              <w:rPr>
                <w:rFonts w:eastAsia="Times New Roman"/>
                <w:color w:val="262626"/>
                <w:lang w:val="en-GB"/>
              </w:rPr>
              <w:t>Cllr. Seamus Butler</w:t>
            </w:r>
          </w:p>
        </w:tc>
        <w:tc>
          <w:tcPr>
            <w:tcW w:w="4112" w:type="dxa"/>
            <w:shd w:val="clear" w:color="auto" w:fill="auto"/>
          </w:tcPr>
          <w:p w14:paraId="75E333FE" w14:textId="77777777" w:rsidR="0086540B" w:rsidRPr="00FD1DA8" w:rsidRDefault="0086540B" w:rsidP="009965CB">
            <w:pPr>
              <w:spacing w:line="276" w:lineRule="auto"/>
              <w:rPr>
                <w:rFonts w:eastAsia="Batang"/>
                <w:color w:val="262626"/>
                <w:lang w:val="en-GB"/>
              </w:rPr>
            </w:pPr>
            <w:r w:rsidRPr="00FD1DA8">
              <w:rPr>
                <w:rFonts w:eastAsia="Batang"/>
                <w:color w:val="262626"/>
                <w:lang w:val="en-GB"/>
              </w:rPr>
              <w:t>Longford County Council</w:t>
            </w:r>
          </w:p>
        </w:tc>
      </w:tr>
      <w:tr w:rsidR="0086540B" w:rsidRPr="00FD1DA8" w14:paraId="77017BAB" w14:textId="77777777" w:rsidTr="009965CB">
        <w:trPr>
          <w:trHeight w:val="297"/>
        </w:trPr>
        <w:tc>
          <w:tcPr>
            <w:tcW w:w="2943" w:type="dxa"/>
            <w:vMerge/>
            <w:shd w:val="clear" w:color="auto" w:fill="auto"/>
            <w:vAlign w:val="center"/>
          </w:tcPr>
          <w:p w14:paraId="694CBE1E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40267930" w14:textId="729D1BD1" w:rsidR="0086540B" w:rsidRPr="0086540B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b/>
                <w:bCs/>
                <w:i/>
                <w:iCs/>
                <w:color w:val="262626"/>
                <w:lang w:val="en-GB"/>
              </w:rPr>
            </w:pPr>
            <w:r w:rsidRPr="0086540B">
              <w:rPr>
                <w:rFonts w:eastAsia="Times New Roman"/>
                <w:b/>
                <w:bCs/>
                <w:i/>
                <w:iCs/>
                <w:color w:val="262626"/>
                <w:lang w:val="en-GB"/>
              </w:rPr>
              <w:t>Vacant</w:t>
            </w:r>
          </w:p>
        </w:tc>
        <w:tc>
          <w:tcPr>
            <w:tcW w:w="4112" w:type="dxa"/>
            <w:shd w:val="clear" w:color="auto" w:fill="auto"/>
          </w:tcPr>
          <w:p w14:paraId="1F03FCAF" w14:textId="77777777" w:rsidR="0086540B" w:rsidRPr="00FD1DA8" w:rsidRDefault="0086540B" w:rsidP="009965CB">
            <w:pPr>
              <w:spacing w:line="276" w:lineRule="auto"/>
              <w:rPr>
                <w:rFonts w:eastAsia="Batang"/>
                <w:color w:val="262626"/>
                <w:lang w:val="en-GB"/>
              </w:rPr>
            </w:pPr>
            <w:r w:rsidRPr="00FD1DA8">
              <w:rPr>
                <w:rFonts w:eastAsia="Batang"/>
                <w:color w:val="262626"/>
                <w:lang w:val="en-GB"/>
              </w:rPr>
              <w:t>Longford County Council</w:t>
            </w:r>
          </w:p>
        </w:tc>
      </w:tr>
      <w:tr w:rsidR="0086540B" w:rsidRPr="00FD1DA8" w14:paraId="16A0391F" w14:textId="77777777" w:rsidTr="009965CB">
        <w:trPr>
          <w:trHeight w:val="374"/>
        </w:trPr>
        <w:tc>
          <w:tcPr>
            <w:tcW w:w="2943" w:type="dxa"/>
            <w:vMerge/>
            <w:shd w:val="clear" w:color="auto" w:fill="auto"/>
            <w:vAlign w:val="center"/>
          </w:tcPr>
          <w:p w14:paraId="0EF254DF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01AEAB55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color w:val="262626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 xml:space="preserve">Cllr. </w:t>
            </w:r>
            <w:r>
              <w:rPr>
                <w:rFonts w:eastAsia="Times New Roman"/>
                <w:lang w:val="en-GB"/>
              </w:rPr>
              <w:t>Martin Skelly</w:t>
            </w:r>
          </w:p>
        </w:tc>
        <w:tc>
          <w:tcPr>
            <w:tcW w:w="4112" w:type="dxa"/>
            <w:shd w:val="clear" w:color="auto" w:fill="auto"/>
          </w:tcPr>
          <w:p w14:paraId="24EF97D3" w14:textId="77777777" w:rsidR="0086540B" w:rsidRPr="00FD1DA8" w:rsidRDefault="0086540B" w:rsidP="009965CB">
            <w:pPr>
              <w:spacing w:line="276" w:lineRule="auto"/>
              <w:rPr>
                <w:rFonts w:eastAsia="Batang"/>
                <w:color w:val="262626"/>
                <w:lang w:val="en-GB"/>
              </w:rPr>
            </w:pPr>
            <w:r w:rsidRPr="00FD1DA8">
              <w:rPr>
                <w:rFonts w:eastAsia="Batang"/>
                <w:color w:val="262626"/>
                <w:lang w:val="en-GB"/>
              </w:rPr>
              <w:t>Longford County Council</w:t>
            </w:r>
          </w:p>
        </w:tc>
      </w:tr>
      <w:tr w:rsidR="0086540B" w:rsidRPr="00FD1DA8" w14:paraId="70EC36ED" w14:textId="77777777" w:rsidTr="009965CB">
        <w:trPr>
          <w:trHeight w:val="307"/>
        </w:trPr>
        <w:tc>
          <w:tcPr>
            <w:tcW w:w="2943" w:type="dxa"/>
            <w:vMerge/>
            <w:shd w:val="clear" w:color="auto" w:fill="auto"/>
            <w:vAlign w:val="center"/>
          </w:tcPr>
          <w:p w14:paraId="1BBC1EF9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1AFCFF97" w14:textId="77777777" w:rsidR="0086540B" w:rsidRPr="00BB353F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bCs/>
                <w:color w:val="262626"/>
                <w:lang w:val="en-GB"/>
              </w:rPr>
            </w:pPr>
            <w:r w:rsidRPr="00BB353F">
              <w:rPr>
                <w:rFonts w:eastAsia="Times New Roman"/>
                <w:bCs/>
                <w:lang w:val="en-GB"/>
              </w:rPr>
              <w:t xml:space="preserve">Cllr. Niall Gannon </w:t>
            </w:r>
          </w:p>
        </w:tc>
        <w:tc>
          <w:tcPr>
            <w:tcW w:w="4112" w:type="dxa"/>
            <w:shd w:val="clear" w:color="auto" w:fill="auto"/>
          </w:tcPr>
          <w:p w14:paraId="76E6021E" w14:textId="77777777" w:rsidR="0086540B" w:rsidRPr="00FD1DA8" w:rsidRDefault="0086540B" w:rsidP="009965CB">
            <w:pPr>
              <w:spacing w:line="276" w:lineRule="auto"/>
              <w:rPr>
                <w:rFonts w:eastAsia="Batang"/>
                <w:color w:val="262626"/>
                <w:lang w:val="en-GB"/>
              </w:rPr>
            </w:pPr>
            <w:r>
              <w:rPr>
                <w:rFonts w:eastAsia="Batang"/>
                <w:color w:val="262626"/>
                <w:lang w:val="en-GB"/>
              </w:rPr>
              <w:t xml:space="preserve">Longford County Council </w:t>
            </w:r>
          </w:p>
        </w:tc>
      </w:tr>
      <w:tr w:rsidR="0086540B" w:rsidRPr="00FD1DA8" w14:paraId="310F0785" w14:textId="77777777" w:rsidTr="009965CB">
        <w:trPr>
          <w:trHeight w:val="250"/>
        </w:trPr>
        <w:tc>
          <w:tcPr>
            <w:tcW w:w="2943" w:type="dxa"/>
            <w:vMerge/>
            <w:tcBorders>
              <w:bottom w:val="single" w:sz="12" w:space="0" w:color="262626"/>
            </w:tcBorders>
            <w:shd w:val="clear" w:color="auto" w:fill="auto"/>
            <w:vAlign w:val="center"/>
          </w:tcPr>
          <w:p w14:paraId="31041005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tcBorders>
              <w:bottom w:val="single" w:sz="12" w:space="0" w:color="262626"/>
            </w:tcBorders>
            <w:shd w:val="clear" w:color="auto" w:fill="auto"/>
          </w:tcPr>
          <w:p w14:paraId="03E75547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color w:val="262626"/>
                <w:lang w:val="en-GB"/>
              </w:rPr>
            </w:pPr>
          </w:p>
        </w:tc>
        <w:tc>
          <w:tcPr>
            <w:tcW w:w="4112" w:type="dxa"/>
            <w:tcBorders>
              <w:bottom w:val="single" w:sz="12" w:space="0" w:color="262626"/>
            </w:tcBorders>
            <w:shd w:val="clear" w:color="auto" w:fill="auto"/>
          </w:tcPr>
          <w:p w14:paraId="5CBF46E1" w14:textId="77777777" w:rsidR="0086540B" w:rsidRPr="00FD1DA8" w:rsidRDefault="0086540B" w:rsidP="009965CB">
            <w:pPr>
              <w:spacing w:line="276" w:lineRule="auto"/>
              <w:rPr>
                <w:rFonts w:eastAsia="Batang"/>
                <w:color w:val="262626"/>
                <w:lang w:val="en-GB"/>
              </w:rPr>
            </w:pPr>
          </w:p>
        </w:tc>
      </w:tr>
      <w:tr w:rsidR="0086540B" w:rsidRPr="00FD1DA8" w14:paraId="1180AFA5" w14:textId="77777777" w:rsidTr="009965CB">
        <w:trPr>
          <w:trHeight w:val="263"/>
        </w:trPr>
        <w:tc>
          <w:tcPr>
            <w:tcW w:w="2943" w:type="dxa"/>
            <w:vMerge w:val="restart"/>
            <w:tcBorders>
              <w:top w:val="single" w:sz="12" w:space="0" w:color="262626"/>
            </w:tcBorders>
            <w:shd w:val="clear" w:color="auto" w:fill="auto"/>
            <w:vAlign w:val="center"/>
          </w:tcPr>
          <w:p w14:paraId="28A054BB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i/>
                <w:color w:val="262626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>Local Authority Officials</w:t>
            </w:r>
            <w:r w:rsidRPr="00FD1DA8">
              <w:rPr>
                <w:rFonts w:eastAsia="Times New Roman"/>
                <w:i/>
                <w:color w:val="262626"/>
                <w:sz w:val="20"/>
                <w:szCs w:val="20"/>
                <w:lang w:val="en-GB"/>
              </w:rPr>
              <w:t xml:space="preserve"> – Minimum 2</w:t>
            </w:r>
          </w:p>
        </w:tc>
        <w:tc>
          <w:tcPr>
            <w:tcW w:w="3826" w:type="dxa"/>
            <w:tcBorders>
              <w:top w:val="single" w:sz="12" w:space="0" w:color="262626"/>
            </w:tcBorders>
            <w:shd w:val="clear" w:color="auto" w:fill="auto"/>
          </w:tcPr>
          <w:p w14:paraId="29DF547D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>Paddy Mahon</w:t>
            </w:r>
          </w:p>
        </w:tc>
        <w:tc>
          <w:tcPr>
            <w:tcW w:w="4112" w:type="dxa"/>
            <w:tcBorders>
              <w:top w:val="single" w:sz="12" w:space="0" w:color="262626"/>
            </w:tcBorders>
            <w:shd w:val="clear" w:color="auto" w:fill="auto"/>
          </w:tcPr>
          <w:p w14:paraId="77B90EFB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i/>
                <w:color w:val="262626"/>
                <w:sz w:val="18"/>
                <w:szCs w:val="18"/>
                <w:lang w:val="en-GB"/>
              </w:rPr>
            </w:pPr>
            <w:r w:rsidRPr="00FD1DA8">
              <w:rPr>
                <w:rFonts w:eastAsia="Batang"/>
                <w:color w:val="262626"/>
                <w:lang w:val="en-GB"/>
              </w:rPr>
              <w:t>Longford County Council</w:t>
            </w:r>
            <w:r w:rsidRPr="00FD1DA8">
              <w:rPr>
                <w:rFonts w:eastAsia="Times New Roman"/>
                <w:i/>
                <w:color w:val="262626"/>
                <w:sz w:val="18"/>
                <w:szCs w:val="18"/>
                <w:lang w:val="en-GB"/>
              </w:rPr>
              <w:t xml:space="preserve"> (Chief Executive or Nominee)</w:t>
            </w:r>
          </w:p>
        </w:tc>
      </w:tr>
      <w:tr w:rsidR="0086540B" w:rsidRPr="00FD1DA8" w14:paraId="5055D746" w14:textId="77777777" w:rsidTr="009965CB">
        <w:trPr>
          <w:trHeight w:val="263"/>
        </w:trPr>
        <w:tc>
          <w:tcPr>
            <w:tcW w:w="2943" w:type="dxa"/>
            <w:vMerge/>
            <w:tcBorders>
              <w:bottom w:val="single" w:sz="12" w:space="0" w:color="262626"/>
            </w:tcBorders>
            <w:shd w:val="clear" w:color="auto" w:fill="auto"/>
            <w:vAlign w:val="center"/>
          </w:tcPr>
          <w:p w14:paraId="10DEF52E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i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3826" w:type="dxa"/>
            <w:tcBorders>
              <w:bottom w:val="single" w:sz="12" w:space="0" w:color="262626"/>
            </w:tcBorders>
            <w:shd w:val="clear" w:color="auto" w:fill="auto"/>
          </w:tcPr>
          <w:p w14:paraId="5470ADF1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smartTag w:uri="urn:schemas-microsoft-com:office:smarttags" w:element="PersonName">
              <w:r w:rsidRPr="00FD1DA8">
                <w:rPr>
                  <w:rFonts w:eastAsia="Times New Roman"/>
                  <w:lang w:val="en-GB"/>
                </w:rPr>
                <w:t>Michael Nevin</w:t>
              </w:r>
            </w:smartTag>
          </w:p>
        </w:tc>
        <w:tc>
          <w:tcPr>
            <w:tcW w:w="4112" w:type="dxa"/>
            <w:tcBorders>
              <w:bottom w:val="single" w:sz="12" w:space="0" w:color="262626"/>
            </w:tcBorders>
            <w:shd w:val="clear" w:color="auto" w:fill="auto"/>
          </w:tcPr>
          <w:p w14:paraId="01CDD44A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i/>
                <w:color w:val="262626"/>
                <w:lang w:val="en-GB"/>
              </w:rPr>
            </w:pPr>
            <w:r w:rsidRPr="00FD1DA8">
              <w:rPr>
                <w:rFonts w:eastAsia="Batang"/>
                <w:color w:val="262626"/>
                <w:lang w:val="en-GB"/>
              </w:rPr>
              <w:t>Longford County Council</w:t>
            </w:r>
            <w:r w:rsidRPr="00FD1DA8">
              <w:rPr>
                <w:rFonts w:eastAsia="Times New Roman"/>
                <w:i/>
                <w:color w:val="262626"/>
                <w:sz w:val="18"/>
                <w:szCs w:val="18"/>
                <w:lang w:val="en-GB"/>
              </w:rPr>
              <w:t xml:space="preserve"> (Head of Local Enterprise Office)</w:t>
            </w:r>
          </w:p>
        </w:tc>
      </w:tr>
      <w:tr w:rsidR="0086540B" w:rsidRPr="00FD1DA8" w14:paraId="291DE527" w14:textId="77777777" w:rsidTr="009965CB">
        <w:trPr>
          <w:trHeight w:val="263"/>
        </w:trPr>
        <w:tc>
          <w:tcPr>
            <w:tcW w:w="2943" w:type="dxa"/>
            <w:vMerge w:val="restart"/>
            <w:tcBorders>
              <w:top w:val="single" w:sz="12" w:space="0" w:color="262626"/>
            </w:tcBorders>
            <w:shd w:val="clear" w:color="auto" w:fill="auto"/>
            <w:vAlign w:val="center"/>
          </w:tcPr>
          <w:p w14:paraId="083081B6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State Agencies – </w:t>
            </w:r>
            <w:r w:rsidRPr="00FD1DA8">
              <w:rPr>
                <w:rFonts w:eastAsia="Times New Roman"/>
                <w:i/>
                <w:color w:val="262626"/>
                <w:sz w:val="20"/>
                <w:szCs w:val="20"/>
                <w:lang w:val="en-GB"/>
              </w:rPr>
              <w:t>Minimum 2</w:t>
            </w:r>
          </w:p>
        </w:tc>
        <w:tc>
          <w:tcPr>
            <w:tcW w:w="3826" w:type="dxa"/>
            <w:tcBorders>
              <w:top w:val="single" w:sz="12" w:space="0" w:color="262626"/>
            </w:tcBorders>
            <w:shd w:val="clear" w:color="auto" w:fill="auto"/>
          </w:tcPr>
          <w:p w14:paraId="47ECCF1A" w14:textId="77777777" w:rsidR="0086540B" w:rsidRPr="00C6455B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C6455B">
              <w:rPr>
                <w:rFonts w:eastAsia="Times New Roman"/>
                <w:lang w:val="en-GB"/>
              </w:rPr>
              <w:t xml:space="preserve">Veronica Brennan </w:t>
            </w:r>
          </w:p>
        </w:tc>
        <w:tc>
          <w:tcPr>
            <w:tcW w:w="4112" w:type="dxa"/>
            <w:tcBorders>
              <w:top w:val="single" w:sz="12" w:space="0" w:color="262626"/>
            </w:tcBorders>
            <w:shd w:val="clear" w:color="auto" w:fill="auto"/>
          </w:tcPr>
          <w:p w14:paraId="62D1E3D2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 xml:space="preserve">Health Services Executive       </w:t>
            </w:r>
          </w:p>
        </w:tc>
      </w:tr>
      <w:tr w:rsidR="0086540B" w:rsidRPr="00FD1DA8" w14:paraId="292F4D97" w14:textId="77777777" w:rsidTr="009965CB">
        <w:trPr>
          <w:trHeight w:val="263"/>
        </w:trPr>
        <w:tc>
          <w:tcPr>
            <w:tcW w:w="2943" w:type="dxa"/>
            <w:vMerge/>
            <w:shd w:val="clear" w:color="auto" w:fill="auto"/>
            <w:vAlign w:val="center"/>
          </w:tcPr>
          <w:p w14:paraId="7AECD84A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6B3287E4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Aine Bohan </w:t>
            </w:r>
          </w:p>
        </w:tc>
        <w:tc>
          <w:tcPr>
            <w:tcW w:w="4112" w:type="dxa"/>
            <w:shd w:val="clear" w:color="auto" w:fill="auto"/>
          </w:tcPr>
          <w:p w14:paraId="0C941D28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 xml:space="preserve"> Dept. Social Protection</w:t>
            </w:r>
          </w:p>
        </w:tc>
      </w:tr>
      <w:tr w:rsidR="0086540B" w:rsidRPr="00FD1DA8" w14:paraId="3DB1ECD8" w14:textId="77777777" w:rsidTr="009965CB">
        <w:trPr>
          <w:trHeight w:val="263"/>
        </w:trPr>
        <w:tc>
          <w:tcPr>
            <w:tcW w:w="2943" w:type="dxa"/>
            <w:vMerge/>
            <w:shd w:val="clear" w:color="auto" w:fill="auto"/>
            <w:vAlign w:val="center"/>
          </w:tcPr>
          <w:p w14:paraId="16C06D54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6F2EF053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Caroline Cornally </w:t>
            </w:r>
          </w:p>
        </w:tc>
        <w:tc>
          <w:tcPr>
            <w:tcW w:w="4112" w:type="dxa"/>
            <w:shd w:val="clear" w:color="auto" w:fill="auto"/>
          </w:tcPr>
          <w:p w14:paraId="76C6A4EC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>Longford Westmeath Education &amp; Training Board</w:t>
            </w:r>
          </w:p>
        </w:tc>
      </w:tr>
      <w:tr w:rsidR="0086540B" w:rsidRPr="00FD1DA8" w14:paraId="0D88719F" w14:textId="77777777" w:rsidTr="009965CB">
        <w:trPr>
          <w:trHeight w:val="274"/>
        </w:trPr>
        <w:tc>
          <w:tcPr>
            <w:tcW w:w="10881" w:type="dxa"/>
            <w:gridSpan w:val="3"/>
            <w:shd w:val="clear" w:color="auto" w:fill="DAEEF3"/>
            <w:vAlign w:val="center"/>
          </w:tcPr>
          <w:p w14:paraId="6DD7DEBA" w14:textId="77777777" w:rsidR="0086540B" w:rsidRPr="00FD1DA8" w:rsidRDefault="0086540B" w:rsidP="009965CB">
            <w:pPr>
              <w:spacing w:before="100" w:beforeAutospacing="1" w:after="100" w:afterAutospacing="1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 xml:space="preserve">Private - </w:t>
            </w:r>
            <w:proofErr w:type="gramStart"/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Non Statutory</w:t>
            </w:r>
            <w:proofErr w:type="gramEnd"/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 xml:space="preserve"> Interests 10 </w:t>
            </w:r>
          </w:p>
        </w:tc>
      </w:tr>
      <w:tr w:rsidR="0086540B" w:rsidRPr="00FD1DA8" w14:paraId="55F2817E" w14:textId="77777777" w:rsidTr="009965CB">
        <w:trPr>
          <w:trHeight w:val="263"/>
        </w:trPr>
        <w:tc>
          <w:tcPr>
            <w:tcW w:w="2943" w:type="dxa"/>
            <w:shd w:val="clear" w:color="auto" w:fill="DAEEF3"/>
            <w:vAlign w:val="center"/>
          </w:tcPr>
          <w:p w14:paraId="467B918A" w14:textId="77777777" w:rsidR="0086540B" w:rsidRPr="00FD1DA8" w:rsidRDefault="0086540B" w:rsidP="009965CB">
            <w:pPr>
              <w:spacing w:line="276" w:lineRule="auto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Sector</w:t>
            </w:r>
          </w:p>
        </w:tc>
        <w:tc>
          <w:tcPr>
            <w:tcW w:w="3826" w:type="dxa"/>
            <w:shd w:val="clear" w:color="auto" w:fill="DAEEF3"/>
            <w:vAlign w:val="center"/>
          </w:tcPr>
          <w:p w14:paraId="0D8B3E7E" w14:textId="77777777" w:rsidR="0086540B" w:rsidRPr="00FD1DA8" w:rsidRDefault="0086540B" w:rsidP="009965CB">
            <w:pPr>
              <w:spacing w:line="276" w:lineRule="auto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Members Name</w:t>
            </w:r>
          </w:p>
        </w:tc>
        <w:tc>
          <w:tcPr>
            <w:tcW w:w="4112" w:type="dxa"/>
            <w:shd w:val="clear" w:color="auto" w:fill="DAEEF3"/>
            <w:vAlign w:val="center"/>
          </w:tcPr>
          <w:p w14:paraId="31E915B5" w14:textId="77777777" w:rsidR="0086540B" w:rsidRPr="00FD1DA8" w:rsidRDefault="0086540B" w:rsidP="009965CB">
            <w:pPr>
              <w:spacing w:line="276" w:lineRule="auto"/>
              <w:jc w:val="center"/>
              <w:rPr>
                <w:rFonts w:ascii="Gill Sans MT" w:eastAsia="Times New Roman" w:hAnsi="Gill Sans MT"/>
                <w:b/>
                <w:color w:val="262626"/>
                <w:lang w:val="en-GB"/>
              </w:rPr>
            </w:pPr>
            <w:r w:rsidRPr="00FD1DA8">
              <w:rPr>
                <w:rFonts w:ascii="Gill Sans MT" w:eastAsia="Times New Roman" w:hAnsi="Gill Sans MT"/>
                <w:b/>
                <w:color w:val="262626"/>
                <w:lang w:val="en-GB"/>
              </w:rPr>
              <w:t>Organisation</w:t>
            </w:r>
          </w:p>
        </w:tc>
      </w:tr>
      <w:tr w:rsidR="0086540B" w:rsidRPr="00FD1DA8" w14:paraId="1A1DD841" w14:textId="77777777" w:rsidTr="009965CB">
        <w:trPr>
          <w:trHeight w:val="25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535E9637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Local &amp; Community Development – </w:t>
            </w:r>
          </w:p>
        </w:tc>
        <w:tc>
          <w:tcPr>
            <w:tcW w:w="3826" w:type="dxa"/>
            <w:shd w:val="clear" w:color="auto" w:fill="auto"/>
          </w:tcPr>
          <w:p w14:paraId="6EB594D8" w14:textId="77777777" w:rsidR="0086540B" w:rsidRPr="00FD1DA8" w:rsidRDefault="0086540B" w:rsidP="009965CB">
            <w:pPr>
              <w:rPr>
                <w:rFonts w:eastAsia="Calibri"/>
                <w:color w:val="262626"/>
                <w:lang w:val="en-GB"/>
              </w:rPr>
            </w:pPr>
            <w:smartTag w:uri="urn:schemas-microsoft-com:office:smarttags" w:element="PersonName">
              <w:r w:rsidRPr="00FD1DA8">
                <w:rPr>
                  <w:rFonts w:eastAsia="Calibri"/>
                  <w:color w:val="262626"/>
                  <w:lang w:val="en-GB"/>
                </w:rPr>
                <w:t>Adrian Greene</w:t>
              </w:r>
            </w:smartTag>
          </w:p>
        </w:tc>
        <w:tc>
          <w:tcPr>
            <w:tcW w:w="4112" w:type="dxa"/>
            <w:shd w:val="clear" w:color="auto" w:fill="auto"/>
          </w:tcPr>
          <w:p w14:paraId="471C0CA4" w14:textId="77777777" w:rsidR="0086540B" w:rsidRPr="00FD1DA8" w:rsidRDefault="0086540B" w:rsidP="009965CB">
            <w:pPr>
              <w:rPr>
                <w:rFonts w:eastAsia="Calibri"/>
                <w:color w:val="262626"/>
                <w:lang w:val="en-GB"/>
              </w:rPr>
            </w:pPr>
            <w:r w:rsidRPr="00FD1DA8">
              <w:rPr>
                <w:rFonts w:eastAsia="Calibri"/>
                <w:color w:val="262626"/>
                <w:lang w:val="en-GB"/>
              </w:rPr>
              <w:t xml:space="preserve">Longford Community Resources </w:t>
            </w:r>
            <w:proofErr w:type="spellStart"/>
            <w:r w:rsidRPr="00FD1DA8">
              <w:rPr>
                <w:rFonts w:eastAsia="Calibri"/>
                <w:color w:val="262626"/>
                <w:lang w:val="en-GB"/>
              </w:rPr>
              <w:t>Clg</w:t>
            </w:r>
            <w:proofErr w:type="spellEnd"/>
            <w:r w:rsidRPr="00FD1DA8">
              <w:rPr>
                <w:rFonts w:eastAsia="Calibri"/>
                <w:color w:val="262626"/>
                <w:lang w:val="en-GB"/>
              </w:rPr>
              <w:t>.</w:t>
            </w:r>
          </w:p>
        </w:tc>
      </w:tr>
      <w:tr w:rsidR="0086540B" w:rsidRPr="00FD1DA8" w14:paraId="79F65F43" w14:textId="77777777" w:rsidTr="009965CB">
        <w:trPr>
          <w:trHeight w:val="128"/>
        </w:trPr>
        <w:tc>
          <w:tcPr>
            <w:tcW w:w="2943" w:type="dxa"/>
            <w:vMerge/>
            <w:shd w:val="clear" w:color="auto" w:fill="auto"/>
            <w:vAlign w:val="center"/>
          </w:tcPr>
          <w:p w14:paraId="05FE05F1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7D36973C" w14:textId="77777777" w:rsidR="0086540B" w:rsidRPr="00FD1DA8" w:rsidRDefault="0086540B" w:rsidP="009965CB">
            <w:pPr>
              <w:rPr>
                <w:rFonts w:eastAsia="Calibri"/>
                <w:color w:val="262626"/>
                <w:lang w:val="en-GB"/>
              </w:rPr>
            </w:pPr>
          </w:p>
        </w:tc>
        <w:tc>
          <w:tcPr>
            <w:tcW w:w="4112" w:type="dxa"/>
            <w:shd w:val="clear" w:color="auto" w:fill="auto"/>
          </w:tcPr>
          <w:p w14:paraId="3254CAD7" w14:textId="77777777" w:rsidR="0086540B" w:rsidRPr="00FD1DA8" w:rsidRDefault="0086540B" w:rsidP="009965CB">
            <w:pPr>
              <w:rPr>
                <w:rFonts w:eastAsia="Calibri"/>
                <w:color w:val="262626"/>
                <w:lang w:val="en-GB"/>
              </w:rPr>
            </w:pPr>
          </w:p>
        </w:tc>
      </w:tr>
      <w:tr w:rsidR="0086540B" w:rsidRPr="00FD1DA8" w14:paraId="3996D714" w14:textId="77777777" w:rsidTr="009965CB">
        <w:trPr>
          <w:trHeight w:val="342"/>
        </w:trPr>
        <w:tc>
          <w:tcPr>
            <w:tcW w:w="2943" w:type="dxa"/>
            <w:vMerge w:val="restart"/>
            <w:tcBorders>
              <w:top w:val="single" w:sz="12" w:space="0" w:color="262626"/>
            </w:tcBorders>
            <w:shd w:val="clear" w:color="auto" w:fill="auto"/>
            <w:vAlign w:val="center"/>
          </w:tcPr>
          <w:p w14:paraId="7BB18047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Social Inclusion – 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35" w14:textId="77777777" w:rsidR="0086540B" w:rsidRPr="00497195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b/>
                <w:bCs/>
                <w:lang w:val="en-GB"/>
              </w:rPr>
            </w:pPr>
            <w:r w:rsidRPr="00497195">
              <w:t xml:space="preserve">Tara Farrell </w:t>
            </w:r>
          </w:p>
        </w:tc>
        <w:tc>
          <w:tcPr>
            <w:tcW w:w="4112" w:type="dxa"/>
            <w:tcBorders>
              <w:top w:val="single" w:sz="12" w:space="0" w:color="262626"/>
            </w:tcBorders>
            <w:shd w:val="clear" w:color="auto" w:fill="auto"/>
          </w:tcPr>
          <w:p w14:paraId="1CC7D72F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 xml:space="preserve">(PPN) </w:t>
            </w:r>
          </w:p>
        </w:tc>
      </w:tr>
      <w:tr w:rsidR="0086540B" w:rsidRPr="00FD1DA8" w14:paraId="2B67E2A3" w14:textId="77777777" w:rsidTr="009965CB">
        <w:trPr>
          <w:trHeight w:val="263"/>
        </w:trPr>
        <w:tc>
          <w:tcPr>
            <w:tcW w:w="2943" w:type="dxa"/>
            <w:vMerge/>
            <w:tcBorders>
              <w:bottom w:val="single" w:sz="12" w:space="0" w:color="262626"/>
            </w:tcBorders>
            <w:shd w:val="clear" w:color="auto" w:fill="auto"/>
            <w:vAlign w:val="center"/>
          </w:tcPr>
          <w:p w14:paraId="6AC5EC29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CF30" w14:textId="77777777" w:rsidR="0086540B" w:rsidRPr="00BB353F" w:rsidRDefault="0086540B" w:rsidP="009965CB">
            <w:pPr>
              <w:spacing w:line="276" w:lineRule="auto"/>
              <w:rPr>
                <w:rFonts w:eastAsia="Times New Roman"/>
                <w:b/>
                <w:bCs/>
                <w:i/>
                <w:iCs/>
                <w:lang w:val="en-GB"/>
              </w:rPr>
            </w:pPr>
            <w:r w:rsidRPr="00BB353F">
              <w:rPr>
                <w:b/>
                <w:bCs/>
                <w:i/>
                <w:iCs/>
              </w:rPr>
              <w:t xml:space="preserve">Vacant  </w:t>
            </w:r>
          </w:p>
        </w:tc>
        <w:tc>
          <w:tcPr>
            <w:tcW w:w="4112" w:type="dxa"/>
            <w:tcBorders>
              <w:bottom w:val="single" w:sz="12" w:space="0" w:color="262626"/>
            </w:tcBorders>
            <w:shd w:val="clear" w:color="auto" w:fill="auto"/>
          </w:tcPr>
          <w:p w14:paraId="4E764CAA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FD1DA8">
              <w:rPr>
                <w:rFonts w:eastAsia="Times New Roman"/>
                <w:color w:val="262626"/>
                <w:lang w:val="en-GB"/>
              </w:rPr>
              <w:t xml:space="preserve">(PPN) </w:t>
            </w:r>
          </w:p>
        </w:tc>
      </w:tr>
      <w:tr w:rsidR="0086540B" w:rsidRPr="00FD1DA8" w14:paraId="7E83EEC5" w14:textId="77777777" w:rsidTr="009965CB">
        <w:trPr>
          <w:trHeight w:val="263"/>
        </w:trPr>
        <w:tc>
          <w:tcPr>
            <w:tcW w:w="2943" w:type="dxa"/>
            <w:vMerge w:val="restart"/>
            <w:tcBorders>
              <w:top w:val="single" w:sz="12" w:space="0" w:color="262626"/>
            </w:tcBorders>
            <w:shd w:val="clear" w:color="auto" w:fill="auto"/>
            <w:vAlign w:val="center"/>
          </w:tcPr>
          <w:p w14:paraId="4B6E48A0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Community &amp; Voluntary – </w:t>
            </w:r>
          </w:p>
        </w:tc>
        <w:tc>
          <w:tcPr>
            <w:tcW w:w="3826" w:type="dxa"/>
            <w:tcBorders>
              <w:top w:val="single" w:sz="12" w:space="0" w:color="262626"/>
            </w:tcBorders>
            <w:shd w:val="clear" w:color="auto" w:fill="auto"/>
          </w:tcPr>
          <w:p w14:paraId="60E511EB" w14:textId="77777777" w:rsidR="0086540B" w:rsidRPr="00497195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497195">
              <w:rPr>
                <w:rFonts w:eastAsia="Times New Roman"/>
                <w:color w:val="262626"/>
                <w:lang w:val="en-GB"/>
              </w:rPr>
              <w:t xml:space="preserve">Patrick Mc </w:t>
            </w:r>
            <w:proofErr w:type="spellStart"/>
            <w:r w:rsidRPr="00497195">
              <w:rPr>
                <w:rFonts w:eastAsia="Times New Roman"/>
                <w:color w:val="262626"/>
                <w:lang w:val="en-GB"/>
              </w:rPr>
              <w:t>Givney</w:t>
            </w:r>
            <w:proofErr w:type="spellEnd"/>
            <w:r w:rsidRPr="00497195">
              <w:rPr>
                <w:rFonts w:eastAsia="Times New Roman"/>
                <w:color w:val="262626"/>
                <w:lang w:val="en-GB"/>
              </w:rPr>
              <w:t xml:space="preserve"> </w:t>
            </w:r>
          </w:p>
        </w:tc>
        <w:tc>
          <w:tcPr>
            <w:tcW w:w="4112" w:type="dxa"/>
            <w:tcBorders>
              <w:top w:val="single" w:sz="12" w:space="0" w:color="262626"/>
            </w:tcBorders>
            <w:shd w:val="clear" w:color="auto" w:fill="auto"/>
          </w:tcPr>
          <w:p w14:paraId="4EED3E82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FD1DA8">
              <w:rPr>
                <w:rFonts w:eastAsia="Times New Roman"/>
                <w:color w:val="262626"/>
                <w:lang w:val="en-GB"/>
              </w:rPr>
              <w:t xml:space="preserve">(PPN) </w:t>
            </w:r>
          </w:p>
        </w:tc>
      </w:tr>
      <w:tr w:rsidR="0086540B" w:rsidRPr="00FD1DA8" w14:paraId="3741AA84" w14:textId="77777777" w:rsidTr="009965CB">
        <w:trPr>
          <w:trHeight w:val="263"/>
        </w:trPr>
        <w:tc>
          <w:tcPr>
            <w:tcW w:w="2943" w:type="dxa"/>
            <w:vMerge/>
            <w:tcBorders>
              <w:bottom w:val="single" w:sz="12" w:space="0" w:color="262626"/>
            </w:tcBorders>
            <w:shd w:val="clear" w:color="auto" w:fill="auto"/>
            <w:vAlign w:val="center"/>
          </w:tcPr>
          <w:p w14:paraId="266BEAD6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tcBorders>
              <w:bottom w:val="single" w:sz="12" w:space="0" w:color="262626"/>
            </w:tcBorders>
            <w:shd w:val="clear" w:color="auto" w:fill="auto"/>
          </w:tcPr>
          <w:p w14:paraId="151CE38B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FD1DA8">
              <w:t>Eileen Finan</w:t>
            </w:r>
          </w:p>
        </w:tc>
        <w:tc>
          <w:tcPr>
            <w:tcW w:w="4112" w:type="dxa"/>
            <w:tcBorders>
              <w:bottom w:val="single" w:sz="12" w:space="0" w:color="262626"/>
            </w:tcBorders>
            <w:shd w:val="clear" w:color="auto" w:fill="auto"/>
          </w:tcPr>
          <w:p w14:paraId="10521022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FD1DA8">
              <w:rPr>
                <w:rFonts w:eastAsia="Times New Roman"/>
                <w:color w:val="262626"/>
                <w:lang w:val="en-GB"/>
              </w:rPr>
              <w:t>(PPN)</w:t>
            </w:r>
          </w:p>
        </w:tc>
      </w:tr>
      <w:tr w:rsidR="0086540B" w:rsidRPr="00FD1DA8" w14:paraId="7A3E970B" w14:textId="77777777" w:rsidTr="009965CB">
        <w:trPr>
          <w:trHeight w:val="48"/>
        </w:trPr>
        <w:tc>
          <w:tcPr>
            <w:tcW w:w="2943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auto"/>
            <w:vAlign w:val="center"/>
          </w:tcPr>
          <w:p w14:paraId="6D374C56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Environmental Interests </w:t>
            </w:r>
          </w:p>
        </w:tc>
        <w:tc>
          <w:tcPr>
            <w:tcW w:w="3826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auto"/>
          </w:tcPr>
          <w:p w14:paraId="7D787CE5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>
              <w:rPr>
                <w:rFonts w:eastAsia="Times New Roman"/>
                <w:color w:val="262626"/>
                <w:lang w:val="en-GB"/>
              </w:rPr>
              <w:t xml:space="preserve">Enda McManus </w:t>
            </w:r>
            <w:r w:rsidRPr="00FD1DA8">
              <w:rPr>
                <w:rFonts w:eastAsia="Times New Roman"/>
                <w:color w:val="262626"/>
                <w:lang w:val="en-GB"/>
              </w:rPr>
              <w:t xml:space="preserve"> </w:t>
            </w:r>
          </w:p>
        </w:tc>
        <w:tc>
          <w:tcPr>
            <w:tcW w:w="4112" w:type="dxa"/>
            <w:tcBorders>
              <w:top w:val="single" w:sz="12" w:space="0" w:color="262626"/>
              <w:bottom w:val="single" w:sz="12" w:space="0" w:color="262626"/>
            </w:tcBorders>
            <w:shd w:val="clear" w:color="auto" w:fill="auto"/>
          </w:tcPr>
          <w:p w14:paraId="125C4E90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FD1DA8">
              <w:rPr>
                <w:rFonts w:eastAsia="Times New Roman"/>
                <w:color w:val="262626"/>
                <w:lang w:val="en-GB"/>
              </w:rPr>
              <w:t xml:space="preserve">(PPN) </w:t>
            </w:r>
          </w:p>
        </w:tc>
      </w:tr>
      <w:tr w:rsidR="0086540B" w:rsidRPr="00FD1DA8" w14:paraId="58A3AF8D" w14:textId="77777777" w:rsidTr="009965CB">
        <w:trPr>
          <w:trHeight w:val="48"/>
        </w:trPr>
        <w:tc>
          <w:tcPr>
            <w:tcW w:w="2943" w:type="dxa"/>
            <w:vMerge w:val="restart"/>
            <w:tcBorders>
              <w:top w:val="single" w:sz="12" w:space="0" w:color="262626"/>
            </w:tcBorders>
            <w:shd w:val="clear" w:color="auto" w:fill="auto"/>
            <w:vAlign w:val="center"/>
          </w:tcPr>
          <w:p w14:paraId="4E356BB2" w14:textId="77777777" w:rsidR="0086540B" w:rsidRPr="00FD1DA8" w:rsidRDefault="0086540B" w:rsidP="009965CB">
            <w:pPr>
              <w:spacing w:line="276" w:lineRule="auto"/>
              <w:jc w:val="center"/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</w:pP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 xml:space="preserve">Other civic society or local community interests – </w:t>
            </w:r>
          </w:p>
        </w:tc>
        <w:tc>
          <w:tcPr>
            <w:tcW w:w="3826" w:type="dxa"/>
            <w:tcBorders>
              <w:top w:val="single" w:sz="12" w:space="0" w:color="262626"/>
              <w:bottom w:val="single" w:sz="2" w:space="0" w:color="262626"/>
            </w:tcBorders>
            <w:shd w:val="clear" w:color="auto" w:fill="auto"/>
          </w:tcPr>
          <w:p w14:paraId="72715850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Fulton Grant </w:t>
            </w:r>
          </w:p>
        </w:tc>
        <w:tc>
          <w:tcPr>
            <w:tcW w:w="4112" w:type="dxa"/>
            <w:tcBorders>
              <w:top w:val="single" w:sz="12" w:space="0" w:color="262626"/>
            </w:tcBorders>
            <w:shd w:val="clear" w:color="auto" w:fill="auto"/>
          </w:tcPr>
          <w:p w14:paraId="0155EE4D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>Business/Employers sector</w:t>
            </w:r>
          </w:p>
        </w:tc>
      </w:tr>
      <w:tr w:rsidR="0086540B" w:rsidRPr="00FD1DA8" w14:paraId="5A769EAB" w14:textId="77777777" w:rsidTr="009965CB">
        <w:trPr>
          <w:trHeight w:val="48"/>
        </w:trPr>
        <w:tc>
          <w:tcPr>
            <w:tcW w:w="2943" w:type="dxa"/>
            <w:vMerge/>
            <w:shd w:val="clear" w:color="auto" w:fill="auto"/>
          </w:tcPr>
          <w:p w14:paraId="1A929B2E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tcBorders>
              <w:top w:val="single" w:sz="2" w:space="0" w:color="262626"/>
            </w:tcBorders>
            <w:shd w:val="clear" w:color="auto" w:fill="auto"/>
          </w:tcPr>
          <w:p w14:paraId="0557E252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Emmett Duffy </w:t>
            </w:r>
            <w:r w:rsidRPr="00FD1DA8">
              <w:rPr>
                <w:rFonts w:eastAsia="Times New Roman"/>
                <w:lang w:val="en-GB"/>
              </w:rPr>
              <w:t>(IFA)</w:t>
            </w:r>
          </w:p>
        </w:tc>
        <w:tc>
          <w:tcPr>
            <w:tcW w:w="4112" w:type="dxa"/>
            <w:shd w:val="clear" w:color="auto" w:fill="auto"/>
          </w:tcPr>
          <w:p w14:paraId="17921685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>Farming/Agriculture sector</w:t>
            </w:r>
          </w:p>
        </w:tc>
      </w:tr>
      <w:tr w:rsidR="0086540B" w:rsidRPr="00FD1DA8" w14:paraId="38EAD1E5" w14:textId="77777777" w:rsidTr="009965CB">
        <w:trPr>
          <w:trHeight w:val="48"/>
        </w:trPr>
        <w:tc>
          <w:tcPr>
            <w:tcW w:w="2943" w:type="dxa"/>
            <w:vMerge/>
            <w:shd w:val="clear" w:color="auto" w:fill="auto"/>
          </w:tcPr>
          <w:p w14:paraId="13B1E25C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tcBorders>
              <w:top w:val="single" w:sz="2" w:space="0" w:color="262626"/>
            </w:tcBorders>
            <w:shd w:val="clear" w:color="auto" w:fill="auto"/>
          </w:tcPr>
          <w:p w14:paraId="2A45ADE7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 xml:space="preserve">Deidre Orme  </w:t>
            </w:r>
          </w:p>
        </w:tc>
        <w:tc>
          <w:tcPr>
            <w:tcW w:w="4112" w:type="dxa"/>
            <w:shd w:val="clear" w:color="auto" w:fill="auto"/>
          </w:tcPr>
          <w:p w14:paraId="4E2D3F86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lang w:val="en-GB"/>
              </w:rPr>
            </w:pPr>
            <w:r w:rsidRPr="00FD1DA8">
              <w:rPr>
                <w:rFonts w:eastAsia="Times New Roman"/>
                <w:lang w:val="en-GB"/>
              </w:rPr>
              <w:t>County Longford Tourism</w:t>
            </w:r>
          </w:p>
        </w:tc>
      </w:tr>
      <w:tr w:rsidR="0086540B" w:rsidRPr="00FD1DA8" w14:paraId="1E9A1434" w14:textId="77777777" w:rsidTr="009965CB">
        <w:trPr>
          <w:trHeight w:val="279"/>
        </w:trPr>
        <w:tc>
          <w:tcPr>
            <w:tcW w:w="2943" w:type="dxa"/>
            <w:vMerge/>
            <w:shd w:val="clear" w:color="auto" w:fill="auto"/>
          </w:tcPr>
          <w:p w14:paraId="23830C58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b/>
                <w:i/>
                <w:color w:val="262626"/>
                <w:lang w:val="en-GB"/>
              </w:rPr>
            </w:pPr>
          </w:p>
        </w:tc>
        <w:tc>
          <w:tcPr>
            <w:tcW w:w="3826" w:type="dxa"/>
            <w:shd w:val="clear" w:color="auto" w:fill="auto"/>
          </w:tcPr>
          <w:p w14:paraId="757D50C0" w14:textId="77777777" w:rsidR="0086540B" w:rsidRPr="00CE53DC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 w:rsidRPr="00CE53DC">
              <w:rPr>
                <w:rFonts w:eastAsia="Times New Roman"/>
                <w:color w:val="262626"/>
                <w:lang w:val="en-GB"/>
              </w:rPr>
              <w:t xml:space="preserve">Eamon Reilly </w:t>
            </w:r>
          </w:p>
        </w:tc>
        <w:tc>
          <w:tcPr>
            <w:tcW w:w="4112" w:type="dxa"/>
            <w:shd w:val="clear" w:color="auto" w:fill="auto"/>
          </w:tcPr>
          <w:p w14:paraId="638FCC36" w14:textId="77777777" w:rsidR="0086540B" w:rsidRPr="00FD1DA8" w:rsidRDefault="0086540B" w:rsidP="009965CB">
            <w:pPr>
              <w:spacing w:line="276" w:lineRule="auto"/>
              <w:rPr>
                <w:rFonts w:eastAsia="Times New Roman"/>
                <w:color w:val="262626"/>
                <w:lang w:val="en-GB"/>
              </w:rPr>
            </w:pPr>
            <w:r>
              <w:rPr>
                <w:rFonts w:eastAsia="Times New Roman"/>
                <w:color w:val="262626"/>
                <w:lang w:val="en-GB"/>
              </w:rPr>
              <w:t xml:space="preserve">Ballymahon </w:t>
            </w:r>
            <w:r w:rsidRPr="00FD1DA8">
              <w:rPr>
                <w:rFonts w:eastAsia="Times New Roman"/>
                <w:color w:val="262626"/>
                <w:lang w:val="en-GB"/>
              </w:rPr>
              <w:t>Traders Association</w:t>
            </w:r>
          </w:p>
        </w:tc>
      </w:tr>
      <w:tr w:rsidR="0086540B" w:rsidRPr="00FD1DA8" w14:paraId="4D2F156D" w14:textId="77777777" w:rsidTr="009965CB">
        <w:trPr>
          <w:trHeight w:val="252"/>
        </w:trPr>
        <w:tc>
          <w:tcPr>
            <w:tcW w:w="2943" w:type="dxa"/>
            <w:tcBorders>
              <w:right w:val="single" w:sz="2" w:space="0" w:color="262626"/>
            </w:tcBorders>
            <w:shd w:val="clear" w:color="auto" w:fill="DAEEF3"/>
            <w:vAlign w:val="center"/>
          </w:tcPr>
          <w:p w14:paraId="1805C78A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rPr>
                <w:rFonts w:eastAsia="Times New Roman"/>
                <w:b/>
                <w:color w:val="262626"/>
                <w:lang w:val="en-GB"/>
              </w:rPr>
            </w:pPr>
            <w:r w:rsidRPr="00FD1DA8">
              <w:rPr>
                <w:rFonts w:eastAsia="Times New Roman"/>
                <w:b/>
                <w:color w:val="262626"/>
                <w:lang w:val="en-GB"/>
              </w:rPr>
              <w:tab/>
            </w:r>
            <w:r w:rsidRPr="00FD1DA8">
              <w:rPr>
                <w:rFonts w:eastAsia="Times New Roman"/>
                <w:b/>
                <w:i/>
                <w:color w:val="262626"/>
                <w:sz w:val="20"/>
                <w:szCs w:val="20"/>
                <w:lang w:val="en-GB"/>
              </w:rPr>
              <w:t>Total No. of Members</w:t>
            </w:r>
          </w:p>
        </w:tc>
        <w:tc>
          <w:tcPr>
            <w:tcW w:w="3826" w:type="dxa"/>
            <w:tcBorders>
              <w:left w:val="single" w:sz="2" w:space="0" w:color="262626"/>
              <w:right w:val="single" w:sz="2" w:space="0" w:color="262626"/>
            </w:tcBorders>
            <w:shd w:val="clear" w:color="auto" w:fill="DAEEF3"/>
            <w:vAlign w:val="center"/>
          </w:tcPr>
          <w:p w14:paraId="30C4B8E6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color w:val="262626"/>
                <w:lang w:val="en-GB"/>
              </w:rPr>
            </w:pPr>
            <w:r>
              <w:rPr>
                <w:rFonts w:eastAsia="Times New Roman"/>
                <w:b/>
                <w:color w:val="262626"/>
                <w:lang w:val="en-GB"/>
              </w:rPr>
              <w:t xml:space="preserve"> 18 of </w:t>
            </w:r>
            <w:r w:rsidRPr="00FD1DA8">
              <w:rPr>
                <w:rFonts w:eastAsia="Times New Roman"/>
                <w:b/>
                <w:color w:val="262626"/>
                <w:lang w:val="en-GB"/>
              </w:rPr>
              <w:t>19</w:t>
            </w:r>
          </w:p>
        </w:tc>
        <w:tc>
          <w:tcPr>
            <w:tcW w:w="4112" w:type="dxa"/>
            <w:tcBorders>
              <w:left w:val="single" w:sz="2" w:space="0" w:color="262626"/>
            </w:tcBorders>
            <w:shd w:val="clear" w:color="auto" w:fill="DAEEF3"/>
            <w:vAlign w:val="center"/>
          </w:tcPr>
          <w:p w14:paraId="05F61923" w14:textId="77777777" w:rsidR="0086540B" w:rsidRPr="00FD1DA8" w:rsidRDefault="0086540B" w:rsidP="009965CB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b/>
                <w:color w:val="262626"/>
                <w:sz w:val="16"/>
                <w:szCs w:val="16"/>
                <w:lang w:val="en-GB"/>
              </w:rPr>
            </w:pPr>
          </w:p>
        </w:tc>
      </w:tr>
    </w:tbl>
    <w:p w14:paraId="2433A6F6" w14:textId="77777777" w:rsidR="00A204BB" w:rsidRDefault="00A204BB"/>
    <w:sectPr w:rsidR="00A2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0B"/>
    <w:rsid w:val="0086540B"/>
    <w:rsid w:val="00A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DD1148"/>
  <w15:chartTrackingRefBased/>
  <w15:docId w15:val="{8BB0C425-17DB-4C21-A941-C1AB4A97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0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Shanley</dc:creator>
  <cp:keywords/>
  <dc:description/>
  <cp:lastModifiedBy>Michelle Shanley</cp:lastModifiedBy>
  <cp:revision>1</cp:revision>
  <dcterms:created xsi:type="dcterms:W3CDTF">2025-03-25T10:02:00Z</dcterms:created>
  <dcterms:modified xsi:type="dcterms:W3CDTF">2025-03-25T10:04:00Z</dcterms:modified>
</cp:coreProperties>
</file>