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3790" w14:textId="7C1A12F9" w:rsidR="00EF752A" w:rsidRDefault="006F3391">
      <w:pPr>
        <w:pStyle w:val="BodyText"/>
        <w:rPr>
          <w:rFonts w:ascii="Times New Roman"/>
          <w:sz w:val="56"/>
        </w:rPr>
      </w:pPr>
      <w:r>
        <w:rPr>
          <w:rFonts w:ascii="Times New Roman"/>
          <w:noProof/>
          <w:sz w:val="56"/>
        </w:rPr>
        <mc:AlternateContent>
          <mc:Choice Requires="wps">
            <w:drawing>
              <wp:anchor distT="0" distB="0" distL="114300" distR="114300" simplePos="0" relativeHeight="487457280" behindDoc="1" locked="0" layoutInCell="1" allowOverlap="1" wp14:anchorId="0F56D6B1" wp14:editId="236CC5F9">
                <wp:simplePos x="0" y="0"/>
                <wp:positionH relativeFrom="column">
                  <wp:posOffset>-61595</wp:posOffset>
                </wp:positionH>
                <wp:positionV relativeFrom="paragraph">
                  <wp:posOffset>24765</wp:posOffset>
                </wp:positionV>
                <wp:extent cx="5856605" cy="7860665"/>
                <wp:effectExtent l="0" t="0" r="0" b="6985"/>
                <wp:wrapNone/>
                <wp:docPr id="2" name="Graphic 2"/>
                <wp:cNvGraphicFramePr/>
                <a:graphic xmlns:a="http://schemas.openxmlformats.org/drawingml/2006/main">
                  <a:graphicData uri="http://schemas.microsoft.com/office/word/2010/wordprocessingShape">
                    <wps:wsp>
                      <wps:cNvSpPr/>
                      <wps:spPr>
                        <a:xfrm>
                          <a:off x="0" y="0"/>
                          <a:ext cx="5856605" cy="7860665"/>
                        </a:xfrm>
                        <a:custGeom>
                          <a:avLst/>
                          <a:gdLst/>
                          <a:ahLst/>
                          <a:cxnLst/>
                          <a:rect l="l" t="t" r="r" b="b"/>
                          <a:pathLst>
                            <a:path w="5856605" h="7860665">
                              <a:moveTo>
                                <a:pt x="6400" y="4359287"/>
                              </a:moveTo>
                              <a:lnTo>
                                <a:pt x="0" y="4359287"/>
                              </a:lnTo>
                              <a:lnTo>
                                <a:pt x="0" y="4638167"/>
                              </a:lnTo>
                              <a:lnTo>
                                <a:pt x="0" y="4854524"/>
                              </a:lnTo>
                              <a:lnTo>
                                <a:pt x="0" y="7025005"/>
                              </a:lnTo>
                              <a:lnTo>
                                <a:pt x="6400" y="7025005"/>
                              </a:lnTo>
                              <a:lnTo>
                                <a:pt x="6400" y="4638167"/>
                              </a:lnTo>
                              <a:lnTo>
                                <a:pt x="6400" y="4359287"/>
                              </a:lnTo>
                              <a:close/>
                            </a:path>
                            <a:path w="5856605" h="7860665">
                              <a:moveTo>
                                <a:pt x="6400" y="3801503"/>
                              </a:moveTo>
                              <a:lnTo>
                                <a:pt x="0" y="3801503"/>
                              </a:lnTo>
                              <a:lnTo>
                                <a:pt x="0" y="4080383"/>
                              </a:lnTo>
                              <a:lnTo>
                                <a:pt x="0" y="4359275"/>
                              </a:lnTo>
                              <a:lnTo>
                                <a:pt x="6400" y="4359275"/>
                              </a:lnTo>
                              <a:lnTo>
                                <a:pt x="6400" y="4080383"/>
                              </a:lnTo>
                              <a:lnTo>
                                <a:pt x="6400" y="3801503"/>
                              </a:lnTo>
                              <a:close/>
                            </a:path>
                            <a:path w="5856605" h="7860665">
                              <a:moveTo>
                                <a:pt x="6400" y="2460066"/>
                              </a:moveTo>
                              <a:lnTo>
                                <a:pt x="0" y="2460066"/>
                              </a:lnTo>
                              <a:lnTo>
                                <a:pt x="0" y="2963291"/>
                              </a:lnTo>
                              <a:lnTo>
                                <a:pt x="0" y="3242183"/>
                              </a:lnTo>
                              <a:lnTo>
                                <a:pt x="0" y="3521075"/>
                              </a:lnTo>
                              <a:lnTo>
                                <a:pt x="0" y="3801491"/>
                              </a:lnTo>
                              <a:lnTo>
                                <a:pt x="6400" y="3801491"/>
                              </a:lnTo>
                              <a:lnTo>
                                <a:pt x="6400" y="3521075"/>
                              </a:lnTo>
                              <a:lnTo>
                                <a:pt x="6400" y="3242183"/>
                              </a:lnTo>
                              <a:lnTo>
                                <a:pt x="6400" y="2963291"/>
                              </a:lnTo>
                              <a:lnTo>
                                <a:pt x="6400" y="2460066"/>
                              </a:lnTo>
                              <a:close/>
                            </a:path>
                            <a:path w="5856605" h="7860665">
                              <a:moveTo>
                                <a:pt x="5850306" y="7854442"/>
                              </a:moveTo>
                              <a:lnTo>
                                <a:pt x="6400" y="7854442"/>
                              </a:lnTo>
                              <a:lnTo>
                                <a:pt x="6400" y="7025081"/>
                              </a:lnTo>
                              <a:lnTo>
                                <a:pt x="0" y="7025081"/>
                              </a:lnTo>
                              <a:lnTo>
                                <a:pt x="0" y="7854442"/>
                              </a:lnTo>
                              <a:lnTo>
                                <a:pt x="0" y="7860538"/>
                              </a:lnTo>
                              <a:lnTo>
                                <a:pt x="6400" y="7860538"/>
                              </a:lnTo>
                              <a:lnTo>
                                <a:pt x="5850306" y="7860538"/>
                              </a:lnTo>
                              <a:lnTo>
                                <a:pt x="5850306" y="7854442"/>
                              </a:lnTo>
                              <a:close/>
                            </a:path>
                            <a:path w="5856605" h="7860665">
                              <a:moveTo>
                                <a:pt x="5850306" y="0"/>
                              </a:moveTo>
                              <a:lnTo>
                                <a:pt x="6400" y="0"/>
                              </a:lnTo>
                              <a:lnTo>
                                <a:pt x="0" y="0"/>
                              </a:lnTo>
                              <a:lnTo>
                                <a:pt x="0" y="6045"/>
                              </a:lnTo>
                              <a:lnTo>
                                <a:pt x="0" y="2459990"/>
                              </a:lnTo>
                              <a:lnTo>
                                <a:pt x="6400" y="2459990"/>
                              </a:lnTo>
                              <a:lnTo>
                                <a:pt x="6400" y="6096"/>
                              </a:lnTo>
                              <a:lnTo>
                                <a:pt x="5850306" y="6096"/>
                              </a:lnTo>
                              <a:lnTo>
                                <a:pt x="5850306" y="0"/>
                              </a:lnTo>
                              <a:close/>
                            </a:path>
                            <a:path w="5856605" h="7860665">
                              <a:moveTo>
                                <a:pt x="5856465" y="7025081"/>
                              </a:moveTo>
                              <a:lnTo>
                                <a:pt x="5850382" y="7025081"/>
                              </a:lnTo>
                              <a:lnTo>
                                <a:pt x="5850382" y="7854442"/>
                              </a:lnTo>
                              <a:lnTo>
                                <a:pt x="5850382" y="7860538"/>
                              </a:lnTo>
                              <a:lnTo>
                                <a:pt x="5856465" y="7860538"/>
                              </a:lnTo>
                              <a:lnTo>
                                <a:pt x="5856465" y="7854442"/>
                              </a:lnTo>
                              <a:lnTo>
                                <a:pt x="5856465" y="7025081"/>
                              </a:lnTo>
                              <a:close/>
                            </a:path>
                            <a:path w="5856605" h="7860665">
                              <a:moveTo>
                                <a:pt x="5856465" y="4359287"/>
                              </a:moveTo>
                              <a:lnTo>
                                <a:pt x="5850382" y="4359287"/>
                              </a:lnTo>
                              <a:lnTo>
                                <a:pt x="5850382" y="4638167"/>
                              </a:lnTo>
                              <a:lnTo>
                                <a:pt x="5850382" y="4854524"/>
                              </a:lnTo>
                              <a:lnTo>
                                <a:pt x="5850382" y="7025005"/>
                              </a:lnTo>
                              <a:lnTo>
                                <a:pt x="5856465" y="7025005"/>
                              </a:lnTo>
                              <a:lnTo>
                                <a:pt x="5856465" y="4638167"/>
                              </a:lnTo>
                              <a:lnTo>
                                <a:pt x="5856465" y="4359287"/>
                              </a:lnTo>
                              <a:close/>
                            </a:path>
                            <a:path w="5856605" h="7860665">
                              <a:moveTo>
                                <a:pt x="5856465" y="3801503"/>
                              </a:moveTo>
                              <a:lnTo>
                                <a:pt x="5850382" y="3801503"/>
                              </a:lnTo>
                              <a:lnTo>
                                <a:pt x="5850382" y="4080383"/>
                              </a:lnTo>
                              <a:lnTo>
                                <a:pt x="5850382" y="4359275"/>
                              </a:lnTo>
                              <a:lnTo>
                                <a:pt x="5856465" y="4359275"/>
                              </a:lnTo>
                              <a:lnTo>
                                <a:pt x="5856465" y="4080383"/>
                              </a:lnTo>
                              <a:lnTo>
                                <a:pt x="5856465" y="3801503"/>
                              </a:lnTo>
                              <a:close/>
                            </a:path>
                            <a:path w="5856605" h="7860665">
                              <a:moveTo>
                                <a:pt x="5856465" y="2460066"/>
                              </a:moveTo>
                              <a:lnTo>
                                <a:pt x="5850382" y="2460066"/>
                              </a:lnTo>
                              <a:lnTo>
                                <a:pt x="5850382" y="2963291"/>
                              </a:lnTo>
                              <a:lnTo>
                                <a:pt x="5850382" y="3242183"/>
                              </a:lnTo>
                              <a:lnTo>
                                <a:pt x="5850382" y="3521075"/>
                              </a:lnTo>
                              <a:lnTo>
                                <a:pt x="5850382" y="3801491"/>
                              </a:lnTo>
                              <a:lnTo>
                                <a:pt x="5856465" y="3801491"/>
                              </a:lnTo>
                              <a:lnTo>
                                <a:pt x="5856465" y="3521075"/>
                              </a:lnTo>
                              <a:lnTo>
                                <a:pt x="5856465" y="3242183"/>
                              </a:lnTo>
                              <a:lnTo>
                                <a:pt x="5856465" y="2963291"/>
                              </a:lnTo>
                              <a:lnTo>
                                <a:pt x="5856465" y="2460066"/>
                              </a:lnTo>
                              <a:close/>
                            </a:path>
                            <a:path w="5856605" h="7860665">
                              <a:moveTo>
                                <a:pt x="5856465" y="0"/>
                              </a:moveTo>
                              <a:lnTo>
                                <a:pt x="5850382" y="0"/>
                              </a:lnTo>
                              <a:lnTo>
                                <a:pt x="5850382" y="6045"/>
                              </a:lnTo>
                              <a:lnTo>
                                <a:pt x="5850382" y="6096"/>
                              </a:lnTo>
                              <a:lnTo>
                                <a:pt x="5850382" y="2459990"/>
                              </a:lnTo>
                              <a:lnTo>
                                <a:pt x="5856465" y="2459990"/>
                              </a:lnTo>
                              <a:lnTo>
                                <a:pt x="5856465" y="6045"/>
                              </a:lnTo>
                              <a:lnTo>
                                <a:pt x="5856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D148F" id="Graphic 2" o:spid="_x0000_s1026" style="position:absolute;margin-left:-4.85pt;margin-top:1.95pt;width:461.15pt;height:618.95pt;z-index:-15859200;visibility:visible;mso-wrap-style:square;mso-wrap-distance-left:9pt;mso-wrap-distance-top:0;mso-wrap-distance-right:9pt;mso-wrap-distance-bottom:0;mso-position-horizontal:absolute;mso-position-horizontal-relative:text;mso-position-vertical:absolute;mso-position-vertical-relative:text;v-text-anchor:top" coordsize="5856605,786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" path="m6400,4359287r-6400,l,4638167r,216357l,7025005r6400,l6400,4638167r,-278880xem6400,3801503r-6400,l,4080383r,278892l6400,4359275r,-278892l6400,3801503xem6400,2460066r-6400,l,2963291r,278892l,3521075r,280416l6400,3801491r,-280416l6400,3242183r,-278892l6400,2460066xem5850306,7854442r-5843906,l6400,7025081r-6400,l,7854442r,6096l6400,7860538r5843906,l5850306,7854442xem5850306,l6400,,,,,6045,,2459990r6400,l6400,6096r5843906,l5850306,xem5856465,7025081r-6083,l5850382,7854442r,6096l5856465,7860538r,-6096l5856465,7025081xem5856465,4359287r-6083,l5850382,4638167r,216357l5850382,7025005r6083,l5856465,4638167r,-278880xem5856465,3801503r-6083,l5850382,4080383r,278892l5856465,4359275r,-278892l5856465,3801503xem5856465,2460066r-6083,l5850382,2963291r,278892l5850382,3521075r,280416l5856465,3801491r,-280416l5856465,3242183r,-278892l5856465,2460066xem5856465,r-6083,l5850382,6045r,51l5850382,2459990r6083,l5856465,6045r,-6045xe" fillcolor="black" stroked="f">
                <v:path arrowok="t"/>
              </v:shape>
            </w:pict>
          </mc:Fallback>
        </mc:AlternateContent>
      </w:r>
    </w:p>
    <w:p w14:paraId="3E525166" w14:textId="59E3F26C" w:rsidR="00EF752A" w:rsidRDefault="00D624E4">
      <w:pPr>
        <w:pStyle w:val="BodyText"/>
        <w:rPr>
          <w:rFonts w:ascii="Times New Roman"/>
          <w:sz w:val="56"/>
        </w:rPr>
      </w:pPr>
      <w:r>
        <w:rPr>
          <w:rFonts w:ascii="Times New Roman"/>
          <w:noProof/>
          <w:sz w:val="56"/>
        </w:rPr>
        <w:drawing>
          <wp:inline distT="0" distB="0" distL="0" distR="0" wp14:anchorId="6DF6E908" wp14:editId="146293ED">
            <wp:extent cx="1866900" cy="851172"/>
            <wp:effectExtent l="0" t="0" r="0" b="6350"/>
            <wp:docPr id="750189177" name="Picture 1" descr="A logo for a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89177" name="Picture 1" descr="A logo for a counci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7015" cy="860343"/>
                    </a:xfrm>
                    <a:prstGeom prst="rect">
                      <a:avLst/>
                    </a:prstGeom>
                  </pic:spPr>
                </pic:pic>
              </a:graphicData>
            </a:graphic>
          </wp:inline>
        </w:drawing>
      </w:r>
      <w:r>
        <w:rPr>
          <w:rFonts w:ascii="Times New Roman"/>
          <w:noProof/>
          <w:sz w:val="56"/>
        </w:rPr>
        <w:t xml:space="preserve">  </w:t>
      </w:r>
      <w:r>
        <w:rPr>
          <w:rFonts w:ascii="Times New Roman"/>
          <w:noProof/>
          <w:sz w:val="56"/>
        </w:rPr>
        <w:drawing>
          <wp:inline distT="0" distB="0" distL="0" distR="0" wp14:anchorId="0BD50121" wp14:editId="221B824D">
            <wp:extent cx="1527586" cy="933450"/>
            <wp:effectExtent l="0" t="0" r="0" b="0"/>
            <wp:docPr id="52703648" name="Picture 2"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3648" name="Picture 2" descr="A blue and white sign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6630" cy="945087"/>
                    </a:xfrm>
                    <a:prstGeom prst="rect">
                      <a:avLst/>
                    </a:prstGeom>
                  </pic:spPr>
                </pic:pic>
              </a:graphicData>
            </a:graphic>
          </wp:inline>
        </w:drawing>
      </w:r>
      <w:r w:rsidR="00CB56F0">
        <w:rPr>
          <w:rFonts w:ascii="Times New Roman"/>
          <w:noProof/>
          <w:sz w:val="56"/>
        </w:rPr>
        <w:drawing>
          <wp:inline distT="0" distB="0" distL="0" distR="0" wp14:anchorId="18D80775" wp14:editId="2C66E5F6">
            <wp:extent cx="2164203" cy="854075"/>
            <wp:effectExtent l="0" t="0" r="0" b="0"/>
            <wp:docPr id="94406774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67744" name="Picture 1" descr="A black background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6781" cy="866931"/>
                    </a:xfrm>
                    <a:prstGeom prst="rect">
                      <a:avLst/>
                    </a:prstGeom>
                  </pic:spPr>
                </pic:pic>
              </a:graphicData>
            </a:graphic>
          </wp:inline>
        </w:drawing>
      </w:r>
    </w:p>
    <w:p w14:paraId="1EBE31B2" w14:textId="77777777" w:rsidR="00E12FE9" w:rsidRDefault="00E12FE9" w:rsidP="00E12FE9">
      <w:pPr>
        <w:pStyle w:val="Title"/>
        <w:ind w:right="1251"/>
        <w:rPr>
          <w:spacing w:val="-14"/>
          <w:lang w:val="en-IE"/>
        </w:rPr>
      </w:pPr>
    </w:p>
    <w:p w14:paraId="3948CA74" w14:textId="7246BC99" w:rsidR="00E12FE9" w:rsidRPr="002E4A90" w:rsidRDefault="00E12FE9" w:rsidP="00E12FE9">
      <w:pPr>
        <w:pStyle w:val="Title"/>
        <w:ind w:right="1251"/>
        <w:rPr>
          <w:rFonts w:ascii="Arial" w:hAnsi="Arial" w:cs="Arial"/>
          <w:spacing w:val="-14"/>
          <w:sz w:val="52"/>
          <w:szCs w:val="52"/>
          <w:lang w:val="en-IE"/>
        </w:rPr>
      </w:pPr>
      <w:r w:rsidRPr="002E4A90">
        <w:rPr>
          <w:rFonts w:ascii="Arial" w:hAnsi="Arial" w:cs="Arial"/>
          <w:spacing w:val="-14"/>
          <w:sz w:val="52"/>
          <w:szCs w:val="52"/>
          <w:lang w:val="en-IE"/>
        </w:rPr>
        <w:t>Longford Town Night-Time Economy Grant scheme Call 2 2025</w:t>
      </w:r>
    </w:p>
    <w:p w14:paraId="11667176" w14:textId="79C550CA" w:rsidR="00D624E4" w:rsidRPr="002E4A90" w:rsidRDefault="004826A3" w:rsidP="002E4A90">
      <w:pPr>
        <w:spacing w:before="208"/>
        <w:ind w:left="2" w:right="1"/>
        <w:jc w:val="center"/>
        <w:rPr>
          <w:rFonts w:ascii="Arial" w:hAnsi="Arial" w:cs="Arial"/>
          <w:b/>
          <w:spacing w:val="-4"/>
          <w:sz w:val="36"/>
        </w:rPr>
      </w:pPr>
      <w:r w:rsidRPr="002E4A90">
        <w:rPr>
          <w:rFonts w:ascii="Arial" w:hAnsi="Arial" w:cs="Arial"/>
          <w:b/>
          <w:sz w:val="36"/>
        </w:rPr>
        <w:t>Guidance</w:t>
      </w:r>
      <w:r w:rsidRPr="002E4A90">
        <w:rPr>
          <w:rFonts w:ascii="Arial" w:hAnsi="Arial" w:cs="Arial"/>
          <w:b/>
          <w:spacing w:val="-8"/>
          <w:sz w:val="36"/>
        </w:rPr>
        <w:t xml:space="preserve"> </w:t>
      </w:r>
      <w:r w:rsidRPr="002E4A90">
        <w:rPr>
          <w:rFonts w:ascii="Arial" w:hAnsi="Arial" w:cs="Arial"/>
          <w:b/>
          <w:spacing w:val="-4"/>
          <w:sz w:val="36"/>
        </w:rPr>
        <w:t>Note</w:t>
      </w:r>
    </w:p>
    <w:p w14:paraId="4496D732" w14:textId="3179E8A4" w:rsidR="00D624E4" w:rsidRPr="002E4A90" w:rsidRDefault="004826A3" w:rsidP="002E4A90">
      <w:pPr>
        <w:spacing w:before="2"/>
        <w:ind w:left="1251" w:right="1249"/>
        <w:jc w:val="center"/>
        <w:rPr>
          <w:rFonts w:ascii="Arial" w:hAnsi="Arial" w:cs="Arial"/>
          <w:b/>
          <w:color w:val="FF0000"/>
          <w:sz w:val="36"/>
        </w:rPr>
      </w:pPr>
      <w:r w:rsidRPr="002E4A90">
        <w:rPr>
          <w:rFonts w:ascii="Arial" w:hAnsi="Arial" w:cs="Arial"/>
          <w:b/>
          <w:color w:val="FF0000"/>
          <w:sz w:val="36"/>
        </w:rPr>
        <w:t xml:space="preserve">Opening Date: Monday </w:t>
      </w:r>
      <w:r w:rsidR="00E12FE9" w:rsidRPr="002E4A90">
        <w:rPr>
          <w:rFonts w:ascii="Arial" w:hAnsi="Arial" w:cs="Arial"/>
          <w:b/>
          <w:color w:val="FF0000"/>
          <w:sz w:val="36"/>
        </w:rPr>
        <w:t>2</w:t>
      </w:r>
      <w:r w:rsidR="00D41E0E">
        <w:rPr>
          <w:rFonts w:ascii="Arial" w:hAnsi="Arial" w:cs="Arial"/>
          <w:b/>
          <w:color w:val="FF0000"/>
          <w:sz w:val="36"/>
        </w:rPr>
        <w:t>8</w:t>
      </w:r>
      <w:r w:rsidR="00D624E4" w:rsidRPr="002E4A90">
        <w:rPr>
          <w:rFonts w:ascii="Arial" w:hAnsi="Arial" w:cs="Arial"/>
          <w:b/>
          <w:color w:val="FF0000"/>
          <w:sz w:val="36"/>
        </w:rPr>
        <w:t xml:space="preserve"> </w:t>
      </w:r>
      <w:r w:rsidR="00E12FE9" w:rsidRPr="002E4A90">
        <w:rPr>
          <w:rFonts w:ascii="Arial" w:hAnsi="Arial" w:cs="Arial"/>
          <w:b/>
          <w:color w:val="FF0000"/>
          <w:sz w:val="36"/>
        </w:rPr>
        <w:t>July</w:t>
      </w:r>
    </w:p>
    <w:p w14:paraId="453CB5FB" w14:textId="09E131CA" w:rsidR="00EF752A" w:rsidRPr="002E4A90" w:rsidRDefault="004826A3" w:rsidP="002E4A90">
      <w:pPr>
        <w:spacing w:before="2"/>
        <w:ind w:left="1251" w:right="1249"/>
        <w:jc w:val="center"/>
        <w:rPr>
          <w:rFonts w:ascii="Arial" w:hAnsi="Arial" w:cs="Arial"/>
          <w:b/>
          <w:sz w:val="36"/>
        </w:rPr>
      </w:pPr>
      <w:r w:rsidRPr="002E4A90">
        <w:rPr>
          <w:rFonts w:ascii="Arial" w:hAnsi="Arial" w:cs="Arial"/>
          <w:b/>
          <w:color w:val="FF0000"/>
          <w:sz w:val="36"/>
        </w:rPr>
        <w:t>Closing</w:t>
      </w:r>
      <w:r w:rsidRPr="002E4A90">
        <w:rPr>
          <w:rFonts w:ascii="Arial" w:hAnsi="Arial" w:cs="Arial"/>
          <w:b/>
          <w:color w:val="FF0000"/>
          <w:spacing w:val="-5"/>
          <w:sz w:val="36"/>
        </w:rPr>
        <w:t xml:space="preserve"> </w:t>
      </w:r>
      <w:r w:rsidRPr="002E4A90">
        <w:rPr>
          <w:rFonts w:ascii="Arial" w:hAnsi="Arial" w:cs="Arial"/>
          <w:b/>
          <w:color w:val="FF0000"/>
          <w:sz w:val="36"/>
        </w:rPr>
        <w:t>Date:</w:t>
      </w:r>
      <w:r w:rsidRPr="002E4A90">
        <w:rPr>
          <w:rFonts w:ascii="Arial" w:hAnsi="Arial" w:cs="Arial"/>
          <w:b/>
          <w:color w:val="FF0000"/>
          <w:spacing w:val="40"/>
          <w:sz w:val="36"/>
        </w:rPr>
        <w:t xml:space="preserve"> </w:t>
      </w:r>
      <w:r w:rsidRPr="002E4A90">
        <w:rPr>
          <w:rFonts w:ascii="Arial" w:hAnsi="Arial" w:cs="Arial"/>
          <w:b/>
          <w:color w:val="FF0000"/>
          <w:sz w:val="36"/>
        </w:rPr>
        <w:t>Friday</w:t>
      </w:r>
      <w:r w:rsidRPr="002E4A90">
        <w:rPr>
          <w:rFonts w:ascii="Arial" w:hAnsi="Arial" w:cs="Arial"/>
          <w:b/>
          <w:color w:val="FF0000"/>
          <w:spacing w:val="-5"/>
          <w:sz w:val="36"/>
        </w:rPr>
        <w:t xml:space="preserve"> </w:t>
      </w:r>
      <w:r w:rsidR="00E12FE9" w:rsidRPr="002E4A90">
        <w:rPr>
          <w:rFonts w:ascii="Arial" w:hAnsi="Arial" w:cs="Arial"/>
          <w:b/>
          <w:color w:val="FF0000"/>
          <w:sz w:val="36"/>
        </w:rPr>
        <w:t>15</w:t>
      </w:r>
      <w:r w:rsidR="00D624E4" w:rsidRPr="002E4A90">
        <w:rPr>
          <w:rFonts w:ascii="Arial" w:hAnsi="Arial" w:cs="Arial"/>
          <w:b/>
          <w:color w:val="FF0000"/>
          <w:sz w:val="36"/>
        </w:rPr>
        <w:t xml:space="preserve"> </w:t>
      </w:r>
      <w:r w:rsidR="00E12FE9" w:rsidRPr="002E4A90">
        <w:rPr>
          <w:rFonts w:ascii="Arial" w:hAnsi="Arial" w:cs="Arial"/>
          <w:b/>
          <w:color w:val="FF0000"/>
          <w:sz w:val="36"/>
        </w:rPr>
        <w:t>August</w:t>
      </w:r>
      <w:r w:rsidR="00D624E4" w:rsidRPr="002E4A90">
        <w:rPr>
          <w:rFonts w:ascii="Arial" w:hAnsi="Arial" w:cs="Arial"/>
          <w:b/>
          <w:color w:val="FF0000"/>
          <w:sz w:val="36"/>
        </w:rPr>
        <w:t xml:space="preserve"> 4pm</w:t>
      </w:r>
    </w:p>
    <w:p w14:paraId="451E400A" w14:textId="77777777" w:rsidR="00EF752A" w:rsidRDefault="00EF752A" w:rsidP="00E12FE9">
      <w:pPr>
        <w:pStyle w:val="BodyText"/>
        <w:spacing w:before="96"/>
        <w:jc w:val="center"/>
        <w:rPr>
          <w:b/>
          <w:sz w:val="28"/>
        </w:rPr>
      </w:pPr>
    </w:p>
    <w:p w14:paraId="348BA204" w14:textId="77777777" w:rsidR="00EF752A" w:rsidRPr="00CB56F0" w:rsidRDefault="004826A3" w:rsidP="002E4A90">
      <w:pPr>
        <w:ind w:left="1251" w:right="1251"/>
        <w:jc w:val="center"/>
        <w:rPr>
          <w:rFonts w:ascii="Arial" w:hAnsi="Arial" w:cs="Arial"/>
          <w:sz w:val="28"/>
        </w:rPr>
      </w:pPr>
      <w:r w:rsidRPr="00CB56F0">
        <w:rPr>
          <w:rFonts w:ascii="Arial" w:hAnsi="Arial" w:cs="Arial"/>
          <w:sz w:val="28"/>
        </w:rPr>
        <w:t>Return</w:t>
      </w:r>
      <w:r w:rsidRPr="00CB56F0">
        <w:rPr>
          <w:rFonts w:ascii="Arial" w:hAnsi="Arial" w:cs="Arial"/>
          <w:spacing w:val="-11"/>
          <w:sz w:val="28"/>
        </w:rPr>
        <w:t xml:space="preserve"> </w:t>
      </w:r>
      <w:r w:rsidRPr="00CB56F0">
        <w:rPr>
          <w:rFonts w:ascii="Arial" w:hAnsi="Arial" w:cs="Arial"/>
          <w:sz w:val="28"/>
        </w:rPr>
        <w:t>completed</w:t>
      </w:r>
      <w:r w:rsidRPr="00CB56F0">
        <w:rPr>
          <w:rFonts w:ascii="Arial" w:hAnsi="Arial" w:cs="Arial"/>
          <w:spacing w:val="-10"/>
          <w:sz w:val="28"/>
        </w:rPr>
        <w:t xml:space="preserve"> </w:t>
      </w:r>
      <w:r w:rsidRPr="00CB56F0">
        <w:rPr>
          <w:rFonts w:ascii="Arial" w:hAnsi="Arial" w:cs="Arial"/>
          <w:sz w:val="28"/>
        </w:rPr>
        <w:t>applications</w:t>
      </w:r>
      <w:r w:rsidRPr="00CB56F0">
        <w:rPr>
          <w:rFonts w:ascii="Arial" w:hAnsi="Arial" w:cs="Arial"/>
          <w:spacing w:val="-7"/>
          <w:sz w:val="28"/>
        </w:rPr>
        <w:t xml:space="preserve"> </w:t>
      </w:r>
      <w:r w:rsidRPr="00CB56F0">
        <w:rPr>
          <w:rFonts w:ascii="Arial" w:hAnsi="Arial" w:cs="Arial"/>
          <w:spacing w:val="-5"/>
          <w:sz w:val="28"/>
        </w:rPr>
        <w:t>to:</w:t>
      </w:r>
    </w:p>
    <w:p w14:paraId="6BD339E2" w14:textId="77777777" w:rsidR="00EF752A" w:rsidRPr="00CB56F0" w:rsidRDefault="00EF752A" w:rsidP="002E4A90">
      <w:pPr>
        <w:pStyle w:val="BodyText"/>
        <w:spacing w:before="1"/>
        <w:jc w:val="center"/>
        <w:rPr>
          <w:rFonts w:ascii="Arial" w:hAnsi="Arial" w:cs="Arial"/>
          <w:sz w:val="28"/>
        </w:rPr>
      </w:pPr>
    </w:p>
    <w:p w14:paraId="2160896A" w14:textId="7B3073EB" w:rsidR="00EF752A" w:rsidRPr="00CB56F0" w:rsidRDefault="006F3391" w:rsidP="002E4A90">
      <w:pPr>
        <w:pStyle w:val="Heading2"/>
        <w:jc w:val="center"/>
        <w:rPr>
          <w:rFonts w:ascii="Arial" w:hAnsi="Arial" w:cs="Arial"/>
        </w:rPr>
      </w:pPr>
      <w:r w:rsidRPr="00CB56F0">
        <w:rPr>
          <w:rFonts w:ascii="Arial" w:hAnsi="Arial" w:cs="Arial"/>
        </w:rPr>
        <w:t>k</w:t>
      </w:r>
      <w:r w:rsidR="001D6A36" w:rsidRPr="00CB56F0">
        <w:rPr>
          <w:rFonts w:ascii="Arial" w:hAnsi="Arial" w:cs="Arial"/>
        </w:rPr>
        <w:t>r</w:t>
      </w:r>
      <w:r w:rsidRPr="00CB56F0">
        <w:rPr>
          <w:rFonts w:ascii="Arial" w:hAnsi="Arial" w:cs="Arial"/>
        </w:rPr>
        <w:t>eilly@longfordcoco.ie</w:t>
      </w:r>
    </w:p>
    <w:p w14:paraId="0F847A28" w14:textId="77777777" w:rsidR="00EF752A" w:rsidRPr="00CB56F0" w:rsidRDefault="00EF752A" w:rsidP="002E4A90">
      <w:pPr>
        <w:pStyle w:val="BodyText"/>
        <w:jc w:val="center"/>
        <w:rPr>
          <w:rFonts w:ascii="Arial" w:hAnsi="Arial" w:cs="Arial"/>
          <w:b/>
          <w:sz w:val="28"/>
        </w:rPr>
      </w:pPr>
    </w:p>
    <w:p w14:paraId="0A902418" w14:textId="109D6C30" w:rsidR="00CB56F0" w:rsidRDefault="004826A3" w:rsidP="002E4A90">
      <w:pPr>
        <w:ind w:left="4118" w:hanging="3783"/>
        <w:jc w:val="center"/>
        <w:rPr>
          <w:rFonts w:ascii="Arial" w:hAnsi="Arial" w:cs="Arial"/>
          <w:spacing w:val="-5"/>
          <w:sz w:val="28"/>
        </w:rPr>
      </w:pPr>
      <w:r w:rsidRPr="00CB56F0">
        <w:rPr>
          <w:rFonts w:ascii="Arial" w:hAnsi="Arial" w:cs="Arial"/>
          <w:sz w:val="28"/>
        </w:rPr>
        <w:t>Queries</w:t>
      </w:r>
      <w:r w:rsidRPr="00CB56F0">
        <w:rPr>
          <w:rFonts w:ascii="Arial" w:hAnsi="Arial" w:cs="Arial"/>
          <w:spacing w:val="-3"/>
          <w:sz w:val="28"/>
        </w:rPr>
        <w:t xml:space="preserve"> </w:t>
      </w:r>
      <w:r w:rsidRPr="00CB56F0">
        <w:rPr>
          <w:rFonts w:ascii="Arial" w:hAnsi="Arial" w:cs="Arial"/>
          <w:sz w:val="28"/>
        </w:rPr>
        <w:t>to</w:t>
      </w:r>
      <w:r w:rsidRPr="00CB56F0">
        <w:rPr>
          <w:rFonts w:ascii="Arial" w:hAnsi="Arial" w:cs="Arial"/>
          <w:spacing w:val="-3"/>
          <w:sz w:val="28"/>
        </w:rPr>
        <w:t xml:space="preserve"> </w:t>
      </w:r>
      <w:r w:rsidR="006F3391" w:rsidRPr="00CB56F0">
        <w:rPr>
          <w:rFonts w:ascii="Arial" w:hAnsi="Arial" w:cs="Arial"/>
          <w:sz w:val="28"/>
        </w:rPr>
        <w:t>Karen Reilly</w:t>
      </w:r>
      <w:r w:rsidRPr="00CB56F0">
        <w:rPr>
          <w:rFonts w:ascii="Arial" w:hAnsi="Arial" w:cs="Arial"/>
          <w:sz w:val="28"/>
        </w:rPr>
        <w:t>,</w:t>
      </w:r>
      <w:r w:rsidRPr="00CB56F0">
        <w:rPr>
          <w:rFonts w:ascii="Arial" w:hAnsi="Arial" w:cs="Arial"/>
          <w:spacing w:val="-5"/>
          <w:sz w:val="28"/>
        </w:rPr>
        <w:t xml:space="preserve"> </w:t>
      </w:r>
      <w:r w:rsidRPr="00CB56F0">
        <w:rPr>
          <w:rFonts w:ascii="Arial" w:hAnsi="Arial" w:cs="Arial"/>
          <w:sz w:val="28"/>
        </w:rPr>
        <w:t>Night</w:t>
      </w:r>
      <w:r w:rsidR="006F3391" w:rsidRPr="00CB56F0">
        <w:rPr>
          <w:rFonts w:ascii="Arial" w:hAnsi="Arial" w:cs="Arial"/>
          <w:sz w:val="28"/>
        </w:rPr>
        <w:t>-</w:t>
      </w:r>
      <w:r w:rsidRPr="00CB56F0">
        <w:rPr>
          <w:rFonts w:ascii="Arial" w:hAnsi="Arial" w:cs="Arial"/>
          <w:sz w:val="28"/>
        </w:rPr>
        <w:t>Time</w:t>
      </w:r>
      <w:r w:rsidRPr="00CB56F0">
        <w:rPr>
          <w:rFonts w:ascii="Arial" w:hAnsi="Arial" w:cs="Arial"/>
          <w:spacing w:val="-5"/>
          <w:sz w:val="28"/>
        </w:rPr>
        <w:t xml:space="preserve"> </w:t>
      </w:r>
      <w:r w:rsidRPr="00CB56F0">
        <w:rPr>
          <w:rFonts w:ascii="Arial" w:hAnsi="Arial" w:cs="Arial"/>
          <w:sz w:val="28"/>
        </w:rPr>
        <w:t>Economy</w:t>
      </w:r>
      <w:r w:rsidRPr="00CB56F0">
        <w:rPr>
          <w:rFonts w:ascii="Arial" w:hAnsi="Arial" w:cs="Arial"/>
          <w:spacing w:val="-5"/>
          <w:sz w:val="28"/>
        </w:rPr>
        <w:t xml:space="preserve"> </w:t>
      </w:r>
      <w:r w:rsidRPr="00CB56F0">
        <w:rPr>
          <w:rFonts w:ascii="Arial" w:hAnsi="Arial" w:cs="Arial"/>
          <w:sz w:val="28"/>
        </w:rPr>
        <w:t>Advisor,</w:t>
      </w:r>
    </w:p>
    <w:p w14:paraId="684F116B" w14:textId="605DD3B8" w:rsidR="00EF752A" w:rsidRPr="00CB56F0" w:rsidRDefault="006F3391" w:rsidP="002E4A90">
      <w:pPr>
        <w:ind w:left="4118" w:hanging="3783"/>
        <w:jc w:val="center"/>
        <w:rPr>
          <w:rFonts w:ascii="Arial" w:hAnsi="Arial" w:cs="Arial"/>
          <w:sz w:val="28"/>
        </w:rPr>
      </w:pPr>
      <w:r w:rsidRPr="00CB56F0">
        <w:rPr>
          <w:rFonts w:ascii="Arial" w:hAnsi="Arial" w:cs="Arial"/>
          <w:sz w:val="28"/>
        </w:rPr>
        <w:t xml:space="preserve">Longford </w:t>
      </w:r>
      <w:r w:rsidR="004826A3" w:rsidRPr="00CB56F0">
        <w:rPr>
          <w:rFonts w:ascii="Arial" w:hAnsi="Arial" w:cs="Arial"/>
          <w:sz w:val="28"/>
        </w:rPr>
        <w:t xml:space="preserve">County </w:t>
      </w:r>
      <w:r w:rsidR="004826A3" w:rsidRPr="00CB56F0">
        <w:rPr>
          <w:rFonts w:ascii="Arial" w:hAnsi="Arial" w:cs="Arial"/>
          <w:spacing w:val="-2"/>
          <w:sz w:val="28"/>
        </w:rPr>
        <w:t>Council</w:t>
      </w:r>
    </w:p>
    <w:p w14:paraId="3C5C1B40" w14:textId="77777777" w:rsidR="00EF752A" w:rsidRPr="00CB56F0" w:rsidRDefault="00EF752A" w:rsidP="002E4A90">
      <w:pPr>
        <w:pStyle w:val="BodyText"/>
        <w:jc w:val="center"/>
        <w:rPr>
          <w:rFonts w:ascii="Arial" w:hAnsi="Arial" w:cs="Arial"/>
          <w:sz w:val="28"/>
        </w:rPr>
      </w:pPr>
    </w:p>
    <w:p w14:paraId="348E36E0" w14:textId="42EA73ED" w:rsidR="00EF752A" w:rsidRPr="00CB56F0" w:rsidRDefault="004826A3" w:rsidP="002E4A90">
      <w:pPr>
        <w:ind w:left="743"/>
        <w:jc w:val="center"/>
        <w:rPr>
          <w:rFonts w:ascii="Arial" w:hAnsi="Arial" w:cs="Arial"/>
          <w:b/>
          <w:sz w:val="28"/>
        </w:rPr>
      </w:pPr>
      <w:r w:rsidRPr="00CB56F0">
        <w:rPr>
          <w:rFonts w:ascii="Arial" w:hAnsi="Arial" w:cs="Arial"/>
          <w:sz w:val="28"/>
        </w:rPr>
        <w:t>Telephone:</w:t>
      </w:r>
      <w:r w:rsidRPr="00CB56F0">
        <w:rPr>
          <w:rFonts w:ascii="Arial" w:hAnsi="Arial" w:cs="Arial"/>
          <w:spacing w:val="53"/>
          <w:sz w:val="28"/>
        </w:rPr>
        <w:t xml:space="preserve"> </w:t>
      </w:r>
      <w:r w:rsidR="006F3391" w:rsidRPr="00CB56F0">
        <w:rPr>
          <w:rFonts w:ascii="Arial" w:hAnsi="Arial" w:cs="Arial"/>
          <w:sz w:val="28"/>
        </w:rPr>
        <w:t xml:space="preserve">086 3535175 </w:t>
      </w:r>
      <w:r w:rsidRPr="00CB56F0">
        <w:rPr>
          <w:rFonts w:ascii="Arial" w:hAnsi="Arial" w:cs="Arial"/>
          <w:sz w:val="28"/>
        </w:rPr>
        <w:t>or</w:t>
      </w:r>
      <w:r w:rsidRPr="00CB56F0">
        <w:rPr>
          <w:rFonts w:ascii="Arial" w:hAnsi="Arial" w:cs="Arial"/>
          <w:spacing w:val="-3"/>
          <w:sz w:val="28"/>
        </w:rPr>
        <w:t xml:space="preserve"> </w:t>
      </w:r>
      <w:r w:rsidRPr="00CB56F0">
        <w:rPr>
          <w:rFonts w:ascii="Arial" w:hAnsi="Arial" w:cs="Arial"/>
          <w:sz w:val="28"/>
        </w:rPr>
        <w:t>Email:</w:t>
      </w:r>
      <w:r w:rsidRPr="00CB56F0">
        <w:rPr>
          <w:rFonts w:ascii="Arial" w:hAnsi="Arial" w:cs="Arial"/>
          <w:spacing w:val="-2"/>
          <w:sz w:val="28"/>
        </w:rPr>
        <w:t xml:space="preserve"> </w:t>
      </w:r>
      <w:r w:rsidR="006F3391" w:rsidRPr="00CB56F0">
        <w:rPr>
          <w:rFonts w:ascii="Arial" w:hAnsi="Arial" w:cs="Arial"/>
          <w:sz w:val="28"/>
        </w:rPr>
        <w:t>kreilly@longfordcoco.ie</w:t>
      </w:r>
    </w:p>
    <w:p w14:paraId="4EDBF3EF" w14:textId="77777777" w:rsidR="00EF752A" w:rsidRPr="00CB56F0" w:rsidRDefault="004826A3">
      <w:pPr>
        <w:pStyle w:val="BodyText"/>
        <w:spacing w:before="21"/>
        <w:rPr>
          <w:rFonts w:ascii="Arial" w:hAnsi="Arial" w:cs="Arial"/>
          <w:b/>
          <w:sz w:val="20"/>
        </w:rPr>
      </w:pPr>
      <w:r w:rsidRPr="00CB56F0">
        <w:rPr>
          <w:rFonts w:ascii="Arial" w:hAnsi="Arial" w:cs="Arial"/>
          <w:b/>
          <w:noProof/>
          <w:sz w:val="20"/>
        </w:rPr>
        <mc:AlternateContent>
          <mc:Choice Requires="wps">
            <w:drawing>
              <wp:anchor distT="0" distB="0" distL="0" distR="0" simplePos="0" relativeHeight="487587840" behindDoc="1" locked="0" layoutInCell="1" allowOverlap="1" wp14:anchorId="55EFE8C1" wp14:editId="40D18F0C">
                <wp:simplePos x="0" y="0"/>
                <wp:positionH relativeFrom="page">
                  <wp:posOffset>1059815</wp:posOffset>
                </wp:positionH>
                <wp:positionV relativeFrom="paragraph">
                  <wp:posOffset>170180</wp:posOffset>
                </wp:positionV>
                <wp:extent cx="5391150" cy="12001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1200150"/>
                        </a:xfrm>
                        <a:prstGeom prst="rect">
                          <a:avLst/>
                        </a:prstGeom>
                        <a:ln w="19050">
                          <a:solidFill>
                            <a:srgbClr val="FF0000"/>
                          </a:solidFill>
                          <a:prstDash val="solid"/>
                        </a:ln>
                      </wps:spPr>
                      <wps:txbx>
                        <w:txbxContent>
                          <w:p w14:paraId="5DE7BF4E" w14:textId="5787CEB6" w:rsidR="00EF752A" w:rsidRPr="00CB56F0" w:rsidRDefault="004826A3">
                            <w:pPr>
                              <w:spacing w:before="219" w:line="259" w:lineRule="auto"/>
                              <w:ind w:left="186" w:right="187" w:hanging="1"/>
                              <w:jc w:val="center"/>
                              <w:rPr>
                                <w:rFonts w:ascii="Arial" w:hAnsi="Arial" w:cs="Arial"/>
                                <w:sz w:val="24"/>
                              </w:rPr>
                            </w:pPr>
                            <w:r w:rsidRPr="00CB56F0">
                              <w:rPr>
                                <w:rFonts w:ascii="Arial" w:hAnsi="Arial" w:cs="Arial"/>
                                <w:sz w:val="24"/>
                              </w:rPr>
                              <w:t>An independent assessment panel will award funding on a competitive basis; therefore,</w:t>
                            </w:r>
                            <w:r w:rsidRPr="00CB56F0">
                              <w:rPr>
                                <w:rFonts w:ascii="Arial" w:hAnsi="Arial" w:cs="Arial"/>
                                <w:spacing w:val="-2"/>
                                <w:sz w:val="24"/>
                              </w:rPr>
                              <w:t xml:space="preserve"> </w:t>
                            </w:r>
                            <w:r w:rsidRPr="00CB56F0">
                              <w:rPr>
                                <w:rFonts w:ascii="Arial" w:hAnsi="Arial" w:cs="Arial"/>
                                <w:sz w:val="24"/>
                                <w:u w:val="single"/>
                              </w:rPr>
                              <w:t>all</w:t>
                            </w:r>
                            <w:r w:rsidRPr="00CB56F0">
                              <w:rPr>
                                <w:rFonts w:ascii="Arial" w:hAnsi="Arial" w:cs="Arial"/>
                                <w:spacing w:val="-6"/>
                                <w:sz w:val="24"/>
                              </w:rPr>
                              <w:t xml:space="preserve"> </w:t>
                            </w:r>
                            <w:r w:rsidRPr="00CB56F0">
                              <w:rPr>
                                <w:rFonts w:ascii="Arial" w:hAnsi="Arial" w:cs="Arial"/>
                                <w:sz w:val="24"/>
                              </w:rPr>
                              <w:t>applications</w:t>
                            </w:r>
                            <w:r w:rsidRPr="00CB56F0">
                              <w:rPr>
                                <w:rFonts w:ascii="Arial" w:hAnsi="Arial" w:cs="Arial"/>
                                <w:spacing w:val="-4"/>
                                <w:sz w:val="24"/>
                              </w:rPr>
                              <w:t xml:space="preserve"> </w:t>
                            </w:r>
                            <w:r w:rsidRPr="00CB56F0">
                              <w:rPr>
                                <w:rFonts w:ascii="Arial" w:hAnsi="Arial" w:cs="Arial"/>
                                <w:sz w:val="24"/>
                              </w:rPr>
                              <w:t>submitted</w:t>
                            </w:r>
                            <w:r w:rsidRPr="00CB56F0">
                              <w:rPr>
                                <w:rFonts w:ascii="Arial" w:hAnsi="Arial" w:cs="Arial"/>
                                <w:spacing w:val="-3"/>
                                <w:sz w:val="24"/>
                              </w:rPr>
                              <w:t xml:space="preserve"> </w:t>
                            </w:r>
                            <w:r w:rsidRPr="00CB56F0">
                              <w:rPr>
                                <w:rFonts w:ascii="Arial" w:hAnsi="Arial" w:cs="Arial"/>
                                <w:sz w:val="24"/>
                              </w:rPr>
                              <w:t>must</w:t>
                            </w:r>
                            <w:r w:rsidRPr="00CB56F0">
                              <w:rPr>
                                <w:rFonts w:ascii="Arial" w:hAnsi="Arial" w:cs="Arial"/>
                                <w:spacing w:val="-5"/>
                                <w:sz w:val="24"/>
                              </w:rPr>
                              <w:t xml:space="preserve"> </w:t>
                            </w:r>
                            <w:r w:rsidRPr="00CB56F0">
                              <w:rPr>
                                <w:rFonts w:ascii="Arial" w:hAnsi="Arial" w:cs="Arial"/>
                                <w:sz w:val="24"/>
                              </w:rPr>
                              <w:t>be</w:t>
                            </w:r>
                            <w:r w:rsidRPr="00CB56F0">
                              <w:rPr>
                                <w:rFonts w:ascii="Arial" w:hAnsi="Arial" w:cs="Arial"/>
                                <w:spacing w:val="-1"/>
                                <w:sz w:val="24"/>
                              </w:rPr>
                              <w:t xml:space="preserve"> </w:t>
                            </w:r>
                            <w:r w:rsidRPr="00CB56F0">
                              <w:rPr>
                                <w:rFonts w:ascii="Arial" w:hAnsi="Arial" w:cs="Arial"/>
                                <w:sz w:val="24"/>
                              </w:rPr>
                              <w:t>submitted</w:t>
                            </w:r>
                            <w:r w:rsidRPr="00CB56F0">
                              <w:rPr>
                                <w:rFonts w:ascii="Arial" w:hAnsi="Arial" w:cs="Arial"/>
                                <w:spacing w:val="-3"/>
                                <w:sz w:val="24"/>
                              </w:rPr>
                              <w:t xml:space="preserve"> </w:t>
                            </w:r>
                            <w:r w:rsidRPr="00CB56F0">
                              <w:rPr>
                                <w:rFonts w:ascii="Arial" w:hAnsi="Arial" w:cs="Arial"/>
                                <w:sz w:val="24"/>
                              </w:rPr>
                              <w:t>in</w:t>
                            </w:r>
                            <w:r w:rsidRPr="00CB56F0">
                              <w:rPr>
                                <w:rFonts w:ascii="Arial" w:hAnsi="Arial" w:cs="Arial"/>
                                <w:spacing w:val="-3"/>
                                <w:sz w:val="24"/>
                              </w:rPr>
                              <w:t xml:space="preserve"> </w:t>
                            </w:r>
                            <w:r w:rsidRPr="00CB56F0">
                              <w:rPr>
                                <w:rFonts w:ascii="Arial" w:hAnsi="Arial" w:cs="Arial"/>
                                <w:sz w:val="24"/>
                              </w:rPr>
                              <w:t>advance</w:t>
                            </w:r>
                            <w:r w:rsidRPr="00CB56F0">
                              <w:rPr>
                                <w:rFonts w:ascii="Arial" w:hAnsi="Arial" w:cs="Arial"/>
                                <w:spacing w:val="-5"/>
                                <w:sz w:val="24"/>
                              </w:rPr>
                              <w:t xml:space="preserve"> </w:t>
                            </w:r>
                            <w:r w:rsidRPr="00CB56F0">
                              <w:rPr>
                                <w:rFonts w:ascii="Arial" w:hAnsi="Arial" w:cs="Arial"/>
                                <w:sz w:val="24"/>
                              </w:rPr>
                              <w:t>of</w:t>
                            </w:r>
                            <w:r w:rsidRPr="00CB56F0">
                              <w:rPr>
                                <w:rFonts w:ascii="Arial" w:hAnsi="Arial" w:cs="Arial"/>
                                <w:spacing w:val="-5"/>
                                <w:sz w:val="24"/>
                              </w:rPr>
                              <w:t xml:space="preserve"> </w:t>
                            </w:r>
                            <w:r w:rsidRPr="00CB56F0">
                              <w:rPr>
                                <w:rFonts w:ascii="Arial" w:hAnsi="Arial" w:cs="Arial"/>
                                <w:sz w:val="24"/>
                              </w:rPr>
                              <w:t>the</w:t>
                            </w:r>
                            <w:r w:rsidRPr="00CB56F0">
                              <w:rPr>
                                <w:rFonts w:ascii="Arial" w:hAnsi="Arial" w:cs="Arial"/>
                                <w:spacing w:val="-5"/>
                                <w:sz w:val="24"/>
                              </w:rPr>
                              <w:t xml:space="preserve"> </w:t>
                            </w:r>
                            <w:r w:rsidRPr="00CB56F0">
                              <w:rPr>
                                <w:rFonts w:ascii="Arial" w:hAnsi="Arial" w:cs="Arial"/>
                                <w:sz w:val="24"/>
                              </w:rPr>
                              <w:t>deadline and accompanied</w:t>
                            </w:r>
                            <w:r w:rsidRPr="00CB56F0">
                              <w:rPr>
                                <w:rFonts w:ascii="Arial" w:hAnsi="Arial" w:cs="Arial"/>
                                <w:spacing w:val="-1"/>
                                <w:sz w:val="24"/>
                              </w:rPr>
                              <w:t xml:space="preserve"> </w:t>
                            </w:r>
                            <w:r w:rsidRPr="00CB56F0">
                              <w:rPr>
                                <w:rFonts w:ascii="Arial" w:hAnsi="Arial" w:cs="Arial"/>
                                <w:sz w:val="24"/>
                              </w:rPr>
                              <w:t>by comprehensive supporting</w:t>
                            </w:r>
                            <w:r w:rsidRPr="00CB56F0">
                              <w:rPr>
                                <w:rFonts w:ascii="Arial" w:hAnsi="Arial" w:cs="Arial"/>
                                <w:spacing w:val="-2"/>
                                <w:sz w:val="24"/>
                              </w:rPr>
                              <w:t xml:space="preserve"> </w:t>
                            </w:r>
                            <w:r w:rsidRPr="00CB56F0">
                              <w:rPr>
                                <w:rFonts w:ascii="Arial" w:hAnsi="Arial" w:cs="Arial"/>
                                <w:sz w:val="24"/>
                              </w:rPr>
                              <w:t>information.</w:t>
                            </w:r>
                            <w:r w:rsidRPr="00CB56F0">
                              <w:rPr>
                                <w:rFonts w:ascii="Arial" w:hAnsi="Arial" w:cs="Arial"/>
                                <w:spacing w:val="-1"/>
                                <w:sz w:val="24"/>
                              </w:rPr>
                              <w:t xml:space="preserve"> </w:t>
                            </w:r>
                            <w:r w:rsidRPr="00CB56F0">
                              <w:rPr>
                                <w:rFonts w:ascii="Arial" w:hAnsi="Arial" w:cs="Arial"/>
                                <w:sz w:val="24"/>
                              </w:rPr>
                              <w:t>If</w:t>
                            </w:r>
                            <w:r w:rsidRPr="00CB56F0">
                              <w:rPr>
                                <w:rFonts w:ascii="Arial" w:hAnsi="Arial" w:cs="Arial"/>
                                <w:spacing w:val="-1"/>
                                <w:sz w:val="24"/>
                              </w:rPr>
                              <w:t xml:space="preserve"> </w:t>
                            </w:r>
                            <w:r w:rsidRPr="00CB56F0">
                              <w:rPr>
                                <w:rFonts w:ascii="Arial" w:hAnsi="Arial" w:cs="Arial"/>
                                <w:sz w:val="24"/>
                              </w:rPr>
                              <w:t>you</w:t>
                            </w:r>
                            <w:r w:rsidRPr="00CB56F0">
                              <w:rPr>
                                <w:rFonts w:ascii="Arial" w:hAnsi="Arial" w:cs="Arial"/>
                                <w:spacing w:val="-1"/>
                                <w:sz w:val="24"/>
                              </w:rPr>
                              <w:t xml:space="preserve"> </w:t>
                            </w:r>
                            <w:r w:rsidRPr="00CB56F0">
                              <w:rPr>
                                <w:rFonts w:ascii="Arial" w:hAnsi="Arial" w:cs="Arial"/>
                                <w:sz w:val="24"/>
                              </w:rPr>
                              <w:t>do</w:t>
                            </w:r>
                            <w:r w:rsidRPr="00CB56F0">
                              <w:rPr>
                                <w:rFonts w:ascii="Arial" w:hAnsi="Arial" w:cs="Arial"/>
                                <w:spacing w:val="-2"/>
                                <w:sz w:val="24"/>
                              </w:rPr>
                              <w:t xml:space="preserve"> </w:t>
                            </w:r>
                            <w:r w:rsidRPr="00CB56F0">
                              <w:rPr>
                                <w:rFonts w:ascii="Arial" w:hAnsi="Arial" w:cs="Arial"/>
                                <w:sz w:val="24"/>
                              </w:rPr>
                              <w:t xml:space="preserve">not provide the relevant </w:t>
                            </w:r>
                            <w:r w:rsidR="006F3391" w:rsidRPr="00CB56F0">
                              <w:rPr>
                                <w:rFonts w:ascii="Arial" w:hAnsi="Arial" w:cs="Arial"/>
                                <w:sz w:val="24"/>
                              </w:rPr>
                              <w:t>documentation,</w:t>
                            </w:r>
                            <w:r w:rsidRPr="00CB56F0">
                              <w:rPr>
                                <w:rFonts w:ascii="Arial" w:hAnsi="Arial" w:cs="Arial"/>
                                <w:sz w:val="24"/>
                              </w:rPr>
                              <w:t xml:space="preserve"> we will consider your application ineligible.</w:t>
                            </w:r>
                          </w:p>
                        </w:txbxContent>
                      </wps:txbx>
                      <wps:bodyPr wrap="square" lIns="0" tIns="0" rIns="0" bIns="0" rtlCol="0">
                        <a:noAutofit/>
                      </wps:bodyPr>
                    </wps:wsp>
                  </a:graphicData>
                </a:graphic>
              </wp:anchor>
            </w:drawing>
          </mc:Choice>
          <mc:Fallback>
            <w:pict>
              <v:shapetype w14:anchorId="55EFE8C1" id="_x0000_t202" coordsize="21600,21600" o:spt="202" path="m,l,21600r21600,l21600,xe">
                <v:stroke joinstyle="miter"/>
                <v:path gradientshapeok="t" o:connecttype="rect"/>
              </v:shapetype>
              <v:shape id="Textbox 4" o:spid="_x0000_s1026" type="#_x0000_t202" style="position:absolute;margin-left:83.45pt;margin-top:13.4pt;width:424.5pt;height:9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" filled="f" strokecolor="red" strokeweight="1.5pt">
                <v:path arrowok="t"/>
                <v:textbox inset="0,0,0,0">
                  <w:txbxContent>
                    <w:p w14:paraId="5DE7BF4E" w14:textId="5787CEB6" w:rsidR="00EF752A" w:rsidRPr="00CB56F0" w:rsidRDefault="004826A3">
                      <w:pPr>
                        <w:spacing w:before="219" w:line="259" w:lineRule="auto"/>
                        <w:ind w:left="186" w:right="187" w:hanging="1"/>
                        <w:jc w:val="center"/>
                        <w:rPr>
                          <w:rFonts w:ascii="Arial" w:hAnsi="Arial" w:cs="Arial"/>
                          <w:sz w:val="24"/>
                        </w:rPr>
                      </w:pPr>
                      <w:r w:rsidRPr="00CB56F0">
                        <w:rPr>
                          <w:rFonts w:ascii="Arial" w:hAnsi="Arial" w:cs="Arial"/>
                          <w:sz w:val="24"/>
                        </w:rPr>
                        <w:t>An independent assessment panel will award funding on a competitive basis; therefore,</w:t>
                      </w:r>
                      <w:r w:rsidRPr="00CB56F0">
                        <w:rPr>
                          <w:rFonts w:ascii="Arial" w:hAnsi="Arial" w:cs="Arial"/>
                          <w:spacing w:val="-2"/>
                          <w:sz w:val="24"/>
                        </w:rPr>
                        <w:t xml:space="preserve"> </w:t>
                      </w:r>
                      <w:r w:rsidRPr="00CB56F0">
                        <w:rPr>
                          <w:rFonts w:ascii="Arial" w:hAnsi="Arial" w:cs="Arial"/>
                          <w:sz w:val="24"/>
                          <w:u w:val="single"/>
                        </w:rPr>
                        <w:t>all</w:t>
                      </w:r>
                      <w:r w:rsidRPr="00CB56F0">
                        <w:rPr>
                          <w:rFonts w:ascii="Arial" w:hAnsi="Arial" w:cs="Arial"/>
                          <w:spacing w:val="-6"/>
                          <w:sz w:val="24"/>
                        </w:rPr>
                        <w:t xml:space="preserve"> </w:t>
                      </w:r>
                      <w:r w:rsidRPr="00CB56F0">
                        <w:rPr>
                          <w:rFonts w:ascii="Arial" w:hAnsi="Arial" w:cs="Arial"/>
                          <w:sz w:val="24"/>
                        </w:rPr>
                        <w:t>applications</w:t>
                      </w:r>
                      <w:r w:rsidRPr="00CB56F0">
                        <w:rPr>
                          <w:rFonts w:ascii="Arial" w:hAnsi="Arial" w:cs="Arial"/>
                          <w:spacing w:val="-4"/>
                          <w:sz w:val="24"/>
                        </w:rPr>
                        <w:t xml:space="preserve"> </w:t>
                      </w:r>
                      <w:r w:rsidRPr="00CB56F0">
                        <w:rPr>
                          <w:rFonts w:ascii="Arial" w:hAnsi="Arial" w:cs="Arial"/>
                          <w:sz w:val="24"/>
                        </w:rPr>
                        <w:t>submitted</w:t>
                      </w:r>
                      <w:r w:rsidRPr="00CB56F0">
                        <w:rPr>
                          <w:rFonts w:ascii="Arial" w:hAnsi="Arial" w:cs="Arial"/>
                          <w:spacing w:val="-3"/>
                          <w:sz w:val="24"/>
                        </w:rPr>
                        <w:t xml:space="preserve"> </w:t>
                      </w:r>
                      <w:r w:rsidRPr="00CB56F0">
                        <w:rPr>
                          <w:rFonts w:ascii="Arial" w:hAnsi="Arial" w:cs="Arial"/>
                          <w:sz w:val="24"/>
                        </w:rPr>
                        <w:t>must</w:t>
                      </w:r>
                      <w:r w:rsidRPr="00CB56F0">
                        <w:rPr>
                          <w:rFonts w:ascii="Arial" w:hAnsi="Arial" w:cs="Arial"/>
                          <w:spacing w:val="-5"/>
                          <w:sz w:val="24"/>
                        </w:rPr>
                        <w:t xml:space="preserve"> </w:t>
                      </w:r>
                      <w:r w:rsidRPr="00CB56F0">
                        <w:rPr>
                          <w:rFonts w:ascii="Arial" w:hAnsi="Arial" w:cs="Arial"/>
                          <w:sz w:val="24"/>
                        </w:rPr>
                        <w:t>be</w:t>
                      </w:r>
                      <w:r w:rsidRPr="00CB56F0">
                        <w:rPr>
                          <w:rFonts w:ascii="Arial" w:hAnsi="Arial" w:cs="Arial"/>
                          <w:spacing w:val="-1"/>
                          <w:sz w:val="24"/>
                        </w:rPr>
                        <w:t xml:space="preserve"> </w:t>
                      </w:r>
                      <w:r w:rsidRPr="00CB56F0">
                        <w:rPr>
                          <w:rFonts w:ascii="Arial" w:hAnsi="Arial" w:cs="Arial"/>
                          <w:sz w:val="24"/>
                        </w:rPr>
                        <w:t>submitted</w:t>
                      </w:r>
                      <w:r w:rsidRPr="00CB56F0">
                        <w:rPr>
                          <w:rFonts w:ascii="Arial" w:hAnsi="Arial" w:cs="Arial"/>
                          <w:spacing w:val="-3"/>
                          <w:sz w:val="24"/>
                        </w:rPr>
                        <w:t xml:space="preserve"> </w:t>
                      </w:r>
                      <w:r w:rsidRPr="00CB56F0">
                        <w:rPr>
                          <w:rFonts w:ascii="Arial" w:hAnsi="Arial" w:cs="Arial"/>
                          <w:sz w:val="24"/>
                        </w:rPr>
                        <w:t>in</w:t>
                      </w:r>
                      <w:r w:rsidRPr="00CB56F0">
                        <w:rPr>
                          <w:rFonts w:ascii="Arial" w:hAnsi="Arial" w:cs="Arial"/>
                          <w:spacing w:val="-3"/>
                          <w:sz w:val="24"/>
                        </w:rPr>
                        <w:t xml:space="preserve"> </w:t>
                      </w:r>
                      <w:r w:rsidRPr="00CB56F0">
                        <w:rPr>
                          <w:rFonts w:ascii="Arial" w:hAnsi="Arial" w:cs="Arial"/>
                          <w:sz w:val="24"/>
                        </w:rPr>
                        <w:t>advance</w:t>
                      </w:r>
                      <w:r w:rsidRPr="00CB56F0">
                        <w:rPr>
                          <w:rFonts w:ascii="Arial" w:hAnsi="Arial" w:cs="Arial"/>
                          <w:spacing w:val="-5"/>
                          <w:sz w:val="24"/>
                        </w:rPr>
                        <w:t xml:space="preserve"> </w:t>
                      </w:r>
                      <w:r w:rsidRPr="00CB56F0">
                        <w:rPr>
                          <w:rFonts w:ascii="Arial" w:hAnsi="Arial" w:cs="Arial"/>
                          <w:sz w:val="24"/>
                        </w:rPr>
                        <w:t>of</w:t>
                      </w:r>
                      <w:r w:rsidRPr="00CB56F0">
                        <w:rPr>
                          <w:rFonts w:ascii="Arial" w:hAnsi="Arial" w:cs="Arial"/>
                          <w:spacing w:val="-5"/>
                          <w:sz w:val="24"/>
                        </w:rPr>
                        <w:t xml:space="preserve"> </w:t>
                      </w:r>
                      <w:r w:rsidRPr="00CB56F0">
                        <w:rPr>
                          <w:rFonts w:ascii="Arial" w:hAnsi="Arial" w:cs="Arial"/>
                          <w:sz w:val="24"/>
                        </w:rPr>
                        <w:t>the</w:t>
                      </w:r>
                      <w:r w:rsidRPr="00CB56F0">
                        <w:rPr>
                          <w:rFonts w:ascii="Arial" w:hAnsi="Arial" w:cs="Arial"/>
                          <w:spacing w:val="-5"/>
                          <w:sz w:val="24"/>
                        </w:rPr>
                        <w:t xml:space="preserve"> </w:t>
                      </w:r>
                      <w:r w:rsidRPr="00CB56F0">
                        <w:rPr>
                          <w:rFonts w:ascii="Arial" w:hAnsi="Arial" w:cs="Arial"/>
                          <w:sz w:val="24"/>
                        </w:rPr>
                        <w:t>deadline and accompanied</w:t>
                      </w:r>
                      <w:r w:rsidRPr="00CB56F0">
                        <w:rPr>
                          <w:rFonts w:ascii="Arial" w:hAnsi="Arial" w:cs="Arial"/>
                          <w:spacing w:val="-1"/>
                          <w:sz w:val="24"/>
                        </w:rPr>
                        <w:t xml:space="preserve"> </w:t>
                      </w:r>
                      <w:r w:rsidRPr="00CB56F0">
                        <w:rPr>
                          <w:rFonts w:ascii="Arial" w:hAnsi="Arial" w:cs="Arial"/>
                          <w:sz w:val="24"/>
                        </w:rPr>
                        <w:t>by comprehensive supporting</w:t>
                      </w:r>
                      <w:r w:rsidRPr="00CB56F0">
                        <w:rPr>
                          <w:rFonts w:ascii="Arial" w:hAnsi="Arial" w:cs="Arial"/>
                          <w:spacing w:val="-2"/>
                          <w:sz w:val="24"/>
                        </w:rPr>
                        <w:t xml:space="preserve"> </w:t>
                      </w:r>
                      <w:r w:rsidRPr="00CB56F0">
                        <w:rPr>
                          <w:rFonts w:ascii="Arial" w:hAnsi="Arial" w:cs="Arial"/>
                          <w:sz w:val="24"/>
                        </w:rPr>
                        <w:t>information.</w:t>
                      </w:r>
                      <w:r w:rsidRPr="00CB56F0">
                        <w:rPr>
                          <w:rFonts w:ascii="Arial" w:hAnsi="Arial" w:cs="Arial"/>
                          <w:spacing w:val="-1"/>
                          <w:sz w:val="24"/>
                        </w:rPr>
                        <w:t xml:space="preserve"> </w:t>
                      </w:r>
                      <w:r w:rsidRPr="00CB56F0">
                        <w:rPr>
                          <w:rFonts w:ascii="Arial" w:hAnsi="Arial" w:cs="Arial"/>
                          <w:sz w:val="24"/>
                        </w:rPr>
                        <w:t>If</w:t>
                      </w:r>
                      <w:r w:rsidRPr="00CB56F0">
                        <w:rPr>
                          <w:rFonts w:ascii="Arial" w:hAnsi="Arial" w:cs="Arial"/>
                          <w:spacing w:val="-1"/>
                          <w:sz w:val="24"/>
                        </w:rPr>
                        <w:t xml:space="preserve"> </w:t>
                      </w:r>
                      <w:r w:rsidRPr="00CB56F0">
                        <w:rPr>
                          <w:rFonts w:ascii="Arial" w:hAnsi="Arial" w:cs="Arial"/>
                          <w:sz w:val="24"/>
                        </w:rPr>
                        <w:t>you</w:t>
                      </w:r>
                      <w:r w:rsidRPr="00CB56F0">
                        <w:rPr>
                          <w:rFonts w:ascii="Arial" w:hAnsi="Arial" w:cs="Arial"/>
                          <w:spacing w:val="-1"/>
                          <w:sz w:val="24"/>
                        </w:rPr>
                        <w:t xml:space="preserve"> </w:t>
                      </w:r>
                      <w:r w:rsidRPr="00CB56F0">
                        <w:rPr>
                          <w:rFonts w:ascii="Arial" w:hAnsi="Arial" w:cs="Arial"/>
                          <w:sz w:val="24"/>
                        </w:rPr>
                        <w:t>do</w:t>
                      </w:r>
                      <w:r w:rsidRPr="00CB56F0">
                        <w:rPr>
                          <w:rFonts w:ascii="Arial" w:hAnsi="Arial" w:cs="Arial"/>
                          <w:spacing w:val="-2"/>
                          <w:sz w:val="24"/>
                        </w:rPr>
                        <w:t xml:space="preserve"> </w:t>
                      </w:r>
                      <w:r w:rsidRPr="00CB56F0">
                        <w:rPr>
                          <w:rFonts w:ascii="Arial" w:hAnsi="Arial" w:cs="Arial"/>
                          <w:sz w:val="24"/>
                        </w:rPr>
                        <w:t xml:space="preserve">not provide the relevant </w:t>
                      </w:r>
                      <w:r w:rsidR="006F3391" w:rsidRPr="00CB56F0">
                        <w:rPr>
                          <w:rFonts w:ascii="Arial" w:hAnsi="Arial" w:cs="Arial"/>
                          <w:sz w:val="24"/>
                        </w:rPr>
                        <w:t>documentation,</w:t>
                      </w:r>
                      <w:r w:rsidRPr="00CB56F0">
                        <w:rPr>
                          <w:rFonts w:ascii="Arial" w:hAnsi="Arial" w:cs="Arial"/>
                          <w:sz w:val="24"/>
                        </w:rPr>
                        <w:t xml:space="preserve"> we will consider your application ineligible.</w:t>
                      </w:r>
                    </w:p>
                  </w:txbxContent>
                </v:textbox>
                <w10:wrap type="topAndBottom" anchorx="page"/>
              </v:shape>
            </w:pict>
          </mc:Fallback>
        </mc:AlternateContent>
      </w:r>
    </w:p>
    <w:p w14:paraId="6729F961" w14:textId="77777777" w:rsidR="00EF752A" w:rsidRDefault="00EF752A">
      <w:pPr>
        <w:pStyle w:val="BodyText"/>
        <w:rPr>
          <w:b/>
          <w:sz w:val="20"/>
        </w:rPr>
        <w:sectPr w:rsidR="00EF752A">
          <w:type w:val="continuous"/>
          <w:pgSz w:w="11910" w:h="16840"/>
          <w:pgMar w:top="1420" w:right="1417" w:bottom="280" w:left="1417" w:header="720" w:footer="720" w:gutter="0"/>
          <w:cols w:space="720"/>
        </w:sectPr>
      </w:pPr>
    </w:p>
    <w:p w14:paraId="102A9F91"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607FABC6"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6515FCE2"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080121F5"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119B2E00"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0A937709"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798169A2"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49CDF50A"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5DB41386" w14:textId="77777777" w:rsidR="00CB56F0" w:rsidRDefault="00CB56F0" w:rsidP="00E12FE9">
      <w:pPr>
        <w:widowControl/>
        <w:autoSpaceDE/>
        <w:autoSpaceDN/>
        <w:spacing w:after="160" w:line="259" w:lineRule="auto"/>
        <w:rPr>
          <w:rFonts w:cs="Times New Roman"/>
          <w:kern w:val="2"/>
          <w:lang w:val="en-IE"/>
          <w14:ligatures w14:val="standardContextual"/>
        </w:rPr>
      </w:pPr>
    </w:p>
    <w:p w14:paraId="488B9D58" w14:textId="52CA79FA" w:rsidR="00E12FE9" w:rsidRPr="00CB56F0" w:rsidRDefault="00E12FE9" w:rsidP="00E12FE9">
      <w:pPr>
        <w:widowControl/>
        <w:autoSpaceDE/>
        <w:autoSpaceDN/>
        <w:spacing w:after="160" w:line="259" w:lineRule="auto"/>
        <w:rPr>
          <w:rFonts w:ascii="Arial" w:hAnsi="Arial" w:cs="Arial"/>
          <w:kern w:val="2"/>
          <w:lang w:val="en-IE"/>
          <w14:ligatures w14:val="standardContextual"/>
        </w:rPr>
      </w:pPr>
      <w:r w:rsidRPr="00E12FE9">
        <w:rPr>
          <w:rFonts w:ascii="Arial" w:hAnsi="Arial" w:cs="Arial"/>
          <w:kern w:val="2"/>
          <w:lang w:val="en-IE"/>
          <w14:ligatures w14:val="standardContextual"/>
        </w:rPr>
        <w:lastRenderedPageBreak/>
        <w:t>Longford Town Night</w:t>
      </w:r>
      <w:r w:rsidR="002E4A90">
        <w:rPr>
          <w:rFonts w:ascii="Arial" w:hAnsi="Arial" w:cs="Arial"/>
          <w:kern w:val="2"/>
          <w:lang w:val="en-IE"/>
          <w14:ligatures w14:val="standardContextual"/>
        </w:rPr>
        <w:t>-</w:t>
      </w:r>
      <w:r w:rsidRPr="00E12FE9">
        <w:rPr>
          <w:rFonts w:ascii="Arial" w:hAnsi="Arial" w:cs="Arial"/>
          <w:kern w:val="2"/>
          <w:lang w:val="en-IE"/>
          <w14:ligatures w14:val="standardContextual"/>
        </w:rPr>
        <w:t xml:space="preserve">Time Economy Grant Scheme (Call 2) Longford County Council is seeking proposals from local businesses, community groups, event organisers, collaborators and individuals to develop projects that will support the growth and diversity of the night time economy in </w:t>
      </w:r>
      <w:r w:rsidRPr="00CB56F0">
        <w:rPr>
          <w:rFonts w:ascii="Arial" w:hAnsi="Arial" w:cs="Arial"/>
          <w:kern w:val="2"/>
          <w:lang w:val="en-IE"/>
          <w14:ligatures w14:val="standardContextual"/>
        </w:rPr>
        <w:t>Longford town</w:t>
      </w:r>
      <w:r w:rsidRPr="00E12FE9">
        <w:rPr>
          <w:rFonts w:ascii="Arial" w:hAnsi="Arial" w:cs="Arial"/>
          <w:kern w:val="2"/>
          <w:lang w:val="en-IE"/>
          <w14:ligatures w14:val="standardContextual"/>
        </w:rPr>
        <w:t xml:space="preserve">. This fund will support applicants who wish to try new and exciting concepts after 6pm between Sunday and Thursday that can support the diversification of our night-time economy. Call 2 will support events that take place between Sunday 7th September and Sunday 23rd November. </w:t>
      </w:r>
    </w:p>
    <w:p w14:paraId="6DADB913" w14:textId="015F855B" w:rsidR="00E12FE9" w:rsidRPr="00E12FE9" w:rsidRDefault="00E12FE9" w:rsidP="00E12FE9">
      <w:pPr>
        <w:widowControl/>
        <w:autoSpaceDE/>
        <w:autoSpaceDN/>
        <w:spacing w:after="160" w:line="259" w:lineRule="auto"/>
        <w:rPr>
          <w:rFonts w:ascii="Arial" w:hAnsi="Arial" w:cs="Arial"/>
          <w:b/>
          <w:bCs/>
          <w:i/>
          <w:iCs/>
          <w:kern w:val="2"/>
          <w:lang w:val="en-IE"/>
          <w14:ligatures w14:val="standardContextual"/>
        </w:rPr>
      </w:pPr>
      <w:r w:rsidRPr="00E12FE9">
        <w:rPr>
          <w:rFonts w:ascii="Arial" w:hAnsi="Arial" w:cs="Arial"/>
          <w:b/>
          <w:bCs/>
          <w:i/>
          <w:iCs/>
          <w:kern w:val="2"/>
          <w:lang w:val="en-IE"/>
          <w14:ligatures w14:val="standardContextual"/>
        </w:rPr>
        <w:t>Note: If you have been a successful recipient of funding under Call 1, your proposal for Call 2 must be new and distinct from previous application (s)</w:t>
      </w:r>
    </w:p>
    <w:p w14:paraId="30BECB13" w14:textId="77777777" w:rsidR="00E12FE9" w:rsidRPr="00E12FE9" w:rsidRDefault="00E12FE9" w:rsidP="00E12FE9">
      <w:pPr>
        <w:widowControl/>
        <w:autoSpaceDE/>
        <w:autoSpaceDN/>
        <w:spacing w:after="160" w:line="259" w:lineRule="auto"/>
        <w:rPr>
          <w:rFonts w:cs="Times New Roman"/>
          <w:kern w:val="2"/>
          <w:lang w:val="en-IE"/>
          <w14:ligatures w14:val="standardContextual"/>
        </w:rPr>
      </w:pPr>
    </w:p>
    <w:p w14:paraId="228171F8" w14:textId="6534894B" w:rsidR="00E12FE9" w:rsidRPr="00E12FE9" w:rsidRDefault="00E12FE9" w:rsidP="00E12FE9">
      <w:pPr>
        <w:widowControl/>
        <w:autoSpaceDE/>
        <w:autoSpaceDN/>
        <w:spacing w:after="160" w:line="259" w:lineRule="auto"/>
        <w:rPr>
          <w:rFonts w:ascii="Arial" w:hAnsi="Arial" w:cs="Arial"/>
          <w:kern w:val="2"/>
          <w:lang w:val="en-IE"/>
          <w14:ligatures w14:val="standardContextual"/>
        </w:rPr>
      </w:pPr>
      <w:r w:rsidRPr="00E12FE9">
        <w:rPr>
          <w:rFonts w:ascii="Arial" w:hAnsi="Arial" w:cs="Arial"/>
          <w:b/>
          <w:bCs/>
          <w:kern w:val="2"/>
          <w:lang w:val="en-IE"/>
          <w14:ligatures w14:val="standardContextual"/>
        </w:rPr>
        <w:t>Overview:</w:t>
      </w:r>
      <w:r w:rsidR="002E4A90" w:rsidRPr="002E4A90">
        <w:rPr>
          <w:rFonts w:ascii="Segoe UI" w:eastAsia="Times New Roman" w:hAnsi="Segoe UI" w:cs="Segoe UI"/>
          <w:color w:val="424242"/>
          <w:sz w:val="24"/>
          <w:szCs w:val="24"/>
          <w:lang w:val="en-IE" w:eastAsia="en-IE"/>
        </w:rPr>
        <w:t xml:space="preserve"> </w:t>
      </w:r>
      <w:r w:rsidR="002E4A90" w:rsidRPr="002E4A90">
        <w:rPr>
          <w:rFonts w:ascii="Arial" w:hAnsi="Arial" w:cs="Arial"/>
          <w:kern w:val="2"/>
          <w:lang w:val="en-IE"/>
          <w14:ligatures w14:val="standardContextual"/>
        </w:rPr>
        <w:t xml:space="preserve">The Night-Time Economy (NTE) refers to the wide range of social, cultural, and economic activities that take place during designated evening and night-time hours. It aims to balance the needs of the various communities that contribute to its vibrancy, </w:t>
      </w:r>
      <w:r w:rsidR="002E4A90">
        <w:rPr>
          <w:rFonts w:ascii="Arial" w:hAnsi="Arial" w:cs="Arial"/>
          <w:kern w:val="2"/>
          <w:lang w:val="en-IE"/>
          <w14:ligatures w14:val="standardContextual"/>
        </w:rPr>
        <w:t>encouraging</w:t>
      </w:r>
      <w:r w:rsidR="002E4A90" w:rsidRPr="002E4A90">
        <w:rPr>
          <w:rFonts w:ascii="Arial" w:hAnsi="Arial" w:cs="Arial"/>
          <w:kern w:val="2"/>
          <w:lang w:val="en-IE"/>
          <w14:ligatures w14:val="standardContextual"/>
        </w:rPr>
        <w:t xml:space="preserve"> a shared sense of place and identity.</w:t>
      </w:r>
      <w:r w:rsidR="002E4A90">
        <w:rPr>
          <w:rFonts w:ascii="Arial" w:hAnsi="Arial" w:cs="Arial"/>
          <w:kern w:val="2"/>
          <w:lang w:val="en-IE"/>
          <w14:ligatures w14:val="standardContextual"/>
        </w:rPr>
        <w:t xml:space="preserve"> </w:t>
      </w:r>
      <w:r w:rsidR="002E4A90" w:rsidRPr="002E4A90">
        <w:rPr>
          <w:rFonts w:ascii="Arial" w:hAnsi="Arial" w:cs="Arial"/>
          <w:kern w:val="2"/>
          <w:lang w:val="en-IE"/>
          <w14:ligatures w14:val="standardContextual"/>
        </w:rPr>
        <w:t>Longford town has been selected as one of nine pilot towns and cities to develop a tailored action plan. This plan outlines a series of coordinated interventions designed to support and enhance the development of our night-time economy, ensuring it is inclusive, sustainable, and reflective of local character</w:t>
      </w:r>
      <w:r w:rsidRPr="00E12FE9">
        <w:rPr>
          <w:rFonts w:ascii="Arial" w:hAnsi="Arial" w:cs="Arial"/>
          <w:kern w:val="2"/>
          <w:lang w:val="en-IE"/>
          <w14:ligatures w14:val="standardContextual"/>
        </w:rPr>
        <w:t>. A key action under the Longford Town Night-Time Economy Action Plan is the establishment of a grant funding scheme to support night time activities and events. The purpose of this funding scheme is to encourage collaboration and facilitate a greater variety of offerings and experiences at night for residents, workers, and visitors.</w:t>
      </w:r>
    </w:p>
    <w:p w14:paraId="5AFDF74E" w14:textId="77777777" w:rsidR="00E12FE9" w:rsidRPr="00E12FE9" w:rsidRDefault="00E12FE9" w:rsidP="00E12FE9">
      <w:pPr>
        <w:widowControl/>
        <w:autoSpaceDE/>
        <w:autoSpaceDN/>
        <w:spacing w:after="160" w:line="259" w:lineRule="auto"/>
        <w:rPr>
          <w:rFonts w:ascii="Arial" w:hAnsi="Arial" w:cs="Arial"/>
          <w:kern w:val="2"/>
          <w:lang w:val="en-IE"/>
          <w14:ligatures w14:val="standardContextual"/>
        </w:rPr>
      </w:pPr>
    </w:p>
    <w:p w14:paraId="5C055EB9" w14:textId="77777777" w:rsidR="00E12FE9" w:rsidRPr="00E12FE9" w:rsidRDefault="00E12FE9" w:rsidP="00E12FE9">
      <w:pPr>
        <w:widowControl/>
        <w:autoSpaceDE/>
        <w:autoSpaceDN/>
        <w:spacing w:after="160" w:line="259" w:lineRule="auto"/>
        <w:rPr>
          <w:rFonts w:ascii="Arial" w:hAnsi="Arial" w:cs="Arial"/>
          <w:b/>
          <w:bCs/>
          <w:kern w:val="2"/>
          <w:lang w:val="en-IE"/>
          <w14:ligatures w14:val="standardContextual"/>
        </w:rPr>
      </w:pPr>
      <w:r w:rsidRPr="00E12FE9">
        <w:rPr>
          <w:rFonts w:ascii="Arial" w:hAnsi="Arial" w:cs="Arial"/>
          <w:b/>
          <w:bCs/>
          <w:kern w:val="2"/>
          <w:lang w:val="en-IE"/>
          <w14:ligatures w14:val="standardContextual"/>
        </w:rPr>
        <w:t xml:space="preserve">Features of the scheme: </w:t>
      </w:r>
    </w:p>
    <w:p w14:paraId="550FD4EB" w14:textId="63F3CC12" w:rsidR="00E12FE9" w:rsidRPr="002E4A90" w:rsidRDefault="00E12FE9" w:rsidP="002E4A90">
      <w:pPr>
        <w:pStyle w:val="ListParagraph"/>
        <w:widowControl/>
        <w:numPr>
          <w:ilvl w:val="0"/>
          <w:numId w:val="8"/>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 xml:space="preserve">A minimum grant of €500 and a maximum grant of €2,000 will be available to successful applicants. This is a competitive funding call with a limited budget. It may not be possible to offer funding to all applicants and it may also not be possible to offer the full amount requested to any individual applicant. </w:t>
      </w:r>
    </w:p>
    <w:p w14:paraId="5B6822EC" w14:textId="6E2B1965" w:rsidR="00E12FE9" w:rsidRPr="002E4A90" w:rsidRDefault="00E12FE9" w:rsidP="002E4A90">
      <w:pPr>
        <w:pStyle w:val="ListParagraph"/>
        <w:widowControl/>
        <w:numPr>
          <w:ilvl w:val="0"/>
          <w:numId w:val="8"/>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 xml:space="preserve">Please note that if you have been a successful recipient of funding under Call 1, your proposal for Call 2 must be new and distinct from previous application (s) </w:t>
      </w:r>
    </w:p>
    <w:p w14:paraId="4510929F" w14:textId="3CB642BD" w:rsidR="00E12FE9" w:rsidRPr="002E4A90" w:rsidRDefault="00E12FE9" w:rsidP="002E4A90">
      <w:pPr>
        <w:pStyle w:val="ListParagraph"/>
        <w:widowControl/>
        <w:numPr>
          <w:ilvl w:val="0"/>
          <w:numId w:val="8"/>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The proposed event/initiative must take place on a minimum of 2 different dates between Sunday and Thursday after 6pm in Longford Town during the period Sunday 7th September to Sunday 23rd November</w:t>
      </w:r>
      <w:r w:rsidR="002E4A90">
        <w:rPr>
          <w:rFonts w:ascii="Arial" w:hAnsi="Arial" w:cs="Arial"/>
          <w:kern w:val="2"/>
          <w:lang w:val="en-IE"/>
          <w14:ligatures w14:val="standardContextual"/>
        </w:rPr>
        <w:t>.</w:t>
      </w:r>
    </w:p>
    <w:p w14:paraId="27D5C444" w14:textId="5A1BCB8E" w:rsidR="00E12FE9" w:rsidRPr="002E4A90" w:rsidRDefault="00E12FE9" w:rsidP="002E4A90">
      <w:pPr>
        <w:pStyle w:val="ListParagraph"/>
        <w:widowControl/>
        <w:numPr>
          <w:ilvl w:val="0"/>
          <w:numId w:val="8"/>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Events which can be funded include but not limited to, late evening or night tours, live music, live DJ, dancing (performative or participatory!), exhibitions, poetry readings, comedy shows (Stand up, sketch or improvisation), theatre, film, live podcasts, storytelling, classes, wellbeing initiatives, light shows and historical themed events.</w:t>
      </w:r>
    </w:p>
    <w:p w14:paraId="4ED72AC3" w14:textId="77777777" w:rsidR="00E12FE9" w:rsidRPr="00E12FE9" w:rsidRDefault="00E12FE9" w:rsidP="00E12FE9">
      <w:pPr>
        <w:widowControl/>
        <w:autoSpaceDE/>
        <w:autoSpaceDN/>
        <w:spacing w:after="160" w:line="259" w:lineRule="auto"/>
        <w:rPr>
          <w:rFonts w:ascii="Arial" w:hAnsi="Arial" w:cs="Arial"/>
          <w:i/>
          <w:iCs/>
          <w:kern w:val="2"/>
          <w:lang w:val="en-IE"/>
          <w14:ligatures w14:val="standardContextual"/>
        </w:rPr>
      </w:pPr>
      <w:r w:rsidRPr="00E12FE9">
        <w:rPr>
          <w:rFonts w:ascii="Arial" w:hAnsi="Arial" w:cs="Arial"/>
          <w:i/>
          <w:iCs/>
          <w:kern w:val="2"/>
          <w:lang w:val="en-IE"/>
          <w14:ligatures w14:val="standardContextual"/>
        </w:rPr>
        <w:t xml:space="preserve">Working with new partners is encouraged to attract new audiences and inspire new uses of existing spaces in the community for late night artists and cultural communities. </w:t>
      </w:r>
    </w:p>
    <w:p w14:paraId="2F904E50" w14:textId="1EB0B51A" w:rsidR="00E12FE9" w:rsidRPr="002E4A90" w:rsidRDefault="00E12FE9" w:rsidP="002E4A90">
      <w:pPr>
        <w:pStyle w:val="ListParagraph"/>
        <w:widowControl/>
        <w:numPr>
          <w:ilvl w:val="0"/>
          <w:numId w:val="10"/>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 xml:space="preserve">Applications for amounts greater than €2,000 will be considered if a multi partner application is proposed that demonstrates a unique and collaborative approach that wishes to roll out a prolonged and/or more ambitious programme of events. These will be assessed on a case by case basis in the context of available funding; additional funding is not guaranteed and the above principles apply </w:t>
      </w:r>
    </w:p>
    <w:p w14:paraId="4E1913E0" w14:textId="027C6983" w:rsidR="00E12FE9" w:rsidRPr="002E4A90" w:rsidRDefault="00E12FE9" w:rsidP="002E4A90">
      <w:pPr>
        <w:pStyle w:val="ListParagraph"/>
        <w:widowControl/>
        <w:numPr>
          <w:ilvl w:val="0"/>
          <w:numId w:val="10"/>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 xml:space="preserve">Please note that a minimum of 10% and a maximum of 30% of funding awarded must be utilised for marketing/promotion </w:t>
      </w:r>
    </w:p>
    <w:p w14:paraId="331C56C9" w14:textId="6C79E600" w:rsidR="00E12FE9" w:rsidRPr="002E4A90" w:rsidRDefault="00E12FE9" w:rsidP="002E4A90">
      <w:pPr>
        <w:pStyle w:val="ListParagraph"/>
        <w:widowControl/>
        <w:numPr>
          <w:ilvl w:val="0"/>
          <w:numId w:val="11"/>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 xml:space="preserve">Grant payments will be made on the basis of paid invoices and proof of payment from your bank account and only for the proposed expenditure submitted on the original </w:t>
      </w:r>
      <w:r w:rsidRPr="002E4A90">
        <w:rPr>
          <w:rFonts w:ascii="Arial" w:hAnsi="Arial" w:cs="Arial"/>
          <w:kern w:val="2"/>
          <w:lang w:val="en-IE"/>
          <w14:ligatures w14:val="standardContextual"/>
        </w:rPr>
        <w:lastRenderedPageBreak/>
        <w:t xml:space="preserve">application form. Cash payments to suppliers are not permitted to be claimed under this scheme. </w:t>
      </w:r>
    </w:p>
    <w:p w14:paraId="301F8D6C" w14:textId="1FD5C3B6" w:rsidR="00B44479" w:rsidRPr="002E4A90" w:rsidRDefault="00B44479" w:rsidP="002E4A90">
      <w:pPr>
        <w:pStyle w:val="ListParagraph"/>
        <w:widowControl/>
        <w:numPr>
          <w:ilvl w:val="0"/>
          <w:numId w:val="11"/>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 xml:space="preserve">All successful Grantees are also required to carry out a participant/ visitor survey. This data will help Longford County Council evaluate the success of the pilot and will assist in gaining valuable insights into who is attending the late night events, the number of attendees and their overall experience of the events/initiative. </w:t>
      </w:r>
    </w:p>
    <w:p w14:paraId="45812620" w14:textId="366EB1BE" w:rsidR="00B44479" w:rsidRPr="002E4A90" w:rsidRDefault="00B44479" w:rsidP="002E4A90">
      <w:pPr>
        <w:pStyle w:val="ListParagraph"/>
        <w:widowControl/>
        <w:numPr>
          <w:ilvl w:val="0"/>
          <w:numId w:val="11"/>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 xml:space="preserve">All successful Grantees will be required to fill out an evaluation questionnaire in relation to this scheme when drawing down funds. This will allow the Longford County Council to evaluate the effectiveness of the funding and also to gain learnings from the pilot. </w:t>
      </w:r>
    </w:p>
    <w:p w14:paraId="06A074D1" w14:textId="1E9122DE" w:rsidR="00B44479" w:rsidRPr="002E4A90" w:rsidRDefault="00B44479" w:rsidP="002E4A90">
      <w:pPr>
        <w:pStyle w:val="ListParagraph"/>
        <w:widowControl/>
        <w:numPr>
          <w:ilvl w:val="0"/>
          <w:numId w:val="11"/>
        </w:numPr>
        <w:autoSpaceDE/>
        <w:autoSpaceDN/>
        <w:spacing w:after="160" w:line="259" w:lineRule="auto"/>
        <w:rPr>
          <w:rFonts w:ascii="Arial" w:hAnsi="Arial" w:cs="Arial"/>
          <w:kern w:val="2"/>
          <w:lang w:val="en-IE"/>
          <w14:ligatures w14:val="standardContextual"/>
        </w:rPr>
      </w:pPr>
      <w:r w:rsidRPr="002E4A90">
        <w:rPr>
          <w:rFonts w:ascii="Arial" w:hAnsi="Arial" w:cs="Arial"/>
          <w:kern w:val="2"/>
          <w:lang w:val="en-IE"/>
          <w14:ligatures w14:val="standardContextual"/>
        </w:rPr>
        <w:t>Programmes must be advertised locally through various channels to ensure maximum visibility. Longford County Council and the Department of Culture, Communications and Sport’s support must be acknowledged in public advertising. Logos will be provided to successful applicants.</w:t>
      </w:r>
    </w:p>
    <w:p w14:paraId="54AE2B93" w14:textId="77777777" w:rsidR="00B44479" w:rsidRPr="00B44479" w:rsidRDefault="00B44479" w:rsidP="00B44479">
      <w:pPr>
        <w:widowControl/>
        <w:autoSpaceDE/>
        <w:autoSpaceDN/>
        <w:spacing w:after="160" w:line="259" w:lineRule="auto"/>
        <w:rPr>
          <w:rFonts w:ascii="Arial" w:hAnsi="Arial" w:cs="Arial"/>
          <w:kern w:val="2"/>
          <w:lang w:val="en-IE"/>
          <w14:ligatures w14:val="standardContextual"/>
        </w:rPr>
      </w:pPr>
    </w:p>
    <w:p w14:paraId="38CA8257" w14:textId="7613A4DA" w:rsidR="00B44479" w:rsidRPr="00B44479" w:rsidRDefault="00B44479" w:rsidP="00B44479">
      <w:pPr>
        <w:widowControl/>
        <w:autoSpaceDE/>
        <w:autoSpaceDN/>
        <w:spacing w:after="160" w:line="259" w:lineRule="auto"/>
        <w:rPr>
          <w:rFonts w:ascii="Arial" w:hAnsi="Arial" w:cs="Arial"/>
          <w:kern w:val="2"/>
          <w:lang w:val="en-IE"/>
          <w14:ligatures w14:val="standardContextual"/>
        </w:rPr>
      </w:pPr>
      <w:r w:rsidRPr="00B44479">
        <w:rPr>
          <w:rFonts w:ascii="Arial" w:hAnsi="Arial" w:cs="Arial"/>
          <w:kern w:val="2"/>
          <w:lang w:val="en-IE"/>
          <w14:ligatures w14:val="standardContextual"/>
        </w:rPr>
        <w:t xml:space="preserve">Timeline of the scheme: Call opened on Monday </w:t>
      </w:r>
      <w:r w:rsidR="002E4A90">
        <w:rPr>
          <w:rFonts w:ascii="Arial" w:hAnsi="Arial" w:cs="Arial"/>
          <w:kern w:val="2"/>
          <w:lang w:val="en-IE"/>
          <w14:ligatures w14:val="standardContextual"/>
        </w:rPr>
        <w:t>2</w:t>
      </w:r>
      <w:r w:rsidR="00D41E0E">
        <w:rPr>
          <w:rFonts w:ascii="Arial" w:hAnsi="Arial" w:cs="Arial"/>
          <w:kern w:val="2"/>
          <w:lang w:val="en-IE"/>
          <w14:ligatures w14:val="standardContextual"/>
        </w:rPr>
        <w:t>8</w:t>
      </w:r>
      <w:r w:rsidRPr="00B44479">
        <w:rPr>
          <w:rFonts w:ascii="Arial" w:hAnsi="Arial" w:cs="Arial"/>
          <w:kern w:val="2"/>
          <w:lang w:val="en-IE"/>
          <w14:ligatures w14:val="standardContextual"/>
        </w:rPr>
        <w:t xml:space="preserve"> July and the closing date for applications is 5pm on Friday 1</w:t>
      </w:r>
      <w:r w:rsidR="002E4A90">
        <w:rPr>
          <w:rFonts w:ascii="Arial" w:hAnsi="Arial" w:cs="Arial"/>
          <w:kern w:val="2"/>
          <w:lang w:val="en-IE"/>
          <w14:ligatures w14:val="standardContextual"/>
        </w:rPr>
        <w:t>5</w:t>
      </w:r>
      <w:r w:rsidRPr="00B44479">
        <w:rPr>
          <w:rFonts w:ascii="Arial" w:hAnsi="Arial" w:cs="Arial"/>
          <w:kern w:val="2"/>
          <w:lang w:val="en-IE"/>
          <w14:ligatures w14:val="standardContextual"/>
        </w:rPr>
        <w:t xml:space="preserve">th August. Successful applicants will be notified within two weeks of the closing date. All funds must be drawn down within two weeks of the event completion. </w:t>
      </w:r>
    </w:p>
    <w:p w14:paraId="4BF71893" w14:textId="77777777" w:rsidR="00B44479" w:rsidRPr="00B44479" w:rsidRDefault="00B44479" w:rsidP="00B44479">
      <w:pPr>
        <w:widowControl/>
        <w:autoSpaceDE/>
        <w:autoSpaceDN/>
        <w:spacing w:after="160" w:line="259" w:lineRule="auto"/>
        <w:rPr>
          <w:rFonts w:ascii="Arial" w:hAnsi="Arial" w:cs="Arial"/>
          <w:kern w:val="2"/>
          <w:lang w:val="en-IE"/>
          <w14:ligatures w14:val="standardContextual"/>
        </w:rPr>
      </w:pPr>
      <w:r w:rsidRPr="00B44479">
        <w:rPr>
          <w:rFonts w:ascii="Arial" w:hAnsi="Arial" w:cs="Arial"/>
          <w:kern w:val="2"/>
          <w:lang w:val="en-IE"/>
          <w14:ligatures w14:val="standardContextual"/>
        </w:rPr>
        <w:t xml:space="preserve">Who can apply? Under Call 2, funding is being awarded under distinct categories. You must apply for the category that is most relevant to your proposal. </w:t>
      </w:r>
    </w:p>
    <w:p w14:paraId="7A0AB8E9" w14:textId="77777777" w:rsidR="002E4A90" w:rsidRDefault="00B44479" w:rsidP="00B44479">
      <w:pPr>
        <w:widowControl/>
        <w:autoSpaceDE/>
        <w:autoSpaceDN/>
        <w:spacing w:after="160" w:line="259" w:lineRule="auto"/>
        <w:rPr>
          <w:rFonts w:ascii="Arial" w:hAnsi="Arial" w:cs="Arial"/>
          <w:kern w:val="2"/>
          <w:lang w:val="en-IE"/>
          <w14:ligatures w14:val="standardContextual"/>
        </w:rPr>
      </w:pPr>
      <w:r w:rsidRPr="00B44479">
        <w:rPr>
          <w:rFonts w:ascii="Arial" w:hAnsi="Arial" w:cs="Arial"/>
          <w:b/>
          <w:bCs/>
          <w:kern w:val="2"/>
          <w:lang w:val="en-IE"/>
          <w14:ligatures w14:val="standardContextual"/>
        </w:rPr>
        <w:t>Category A: A business, community, tourism, cultural, or heritage organisation</w:t>
      </w:r>
      <w:r w:rsidRPr="00B44479">
        <w:rPr>
          <w:rFonts w:ascii="Arial" w:hAnsi="Arial" w:cs="Arial"/>
          <w:kern w:val="2"/>
          <w:lang w:val="en-IE"/>
          <w14:ligatures w14:val="standardContextual"/>
        </w:rPr>
        <w:t xml:space="preserve">. This includes licensed premises (pubs, restaurants and wine bars, nightclubs and other suitable licensed premises that operate in the Evening and Night-Time Economy) who want to trial an event or series of events/cultural activities during off peak times from Sunday to Thursday from 6pm onwards. </w:t>
      </w:r>
    </w:p>
    <w:p w14:paraId="6176987E" w14:textId="740189A7" w:rsidR="00B44479" w:rsidRPr="00B44479" w:rsidRDefault="00B44479" w:rsidP="00B44479">
      <w:pPr>
        <w:widowControl/>
        <w:autoSpaceDE/>
        <w:autoSpaceDN/>
        <w:spacing w:after="160" w:line="259" w:lineRule="auto"/>
        <w:rPr>
          <w:rFonts w:ascii="Arial" w:hAnsi="Arial" w:cs="Arial"/>
          <w:kern w:val="2"/>
          <w:lang w:val="en-IE"/>
          <w14:ligatures w14:val="standardContextual"/>
        </w:rPr>
      </w:pPr>
      <w:r w:rsidRPr="00B44479">
        <w:rPr>
          <w:rFonts w:ascii="Arial" w:hAnsi="Arial" w:cs="Arial"/>
          <w:b/>
          <w:bCs/>
          <w:kern w:val="2"/>
          <w:lang w:val="en-IE"/>
          <w14:ligatures w14:val="standardContextual"/>
        </w:rPr>
        <w:t>Category B: Unlicensed premises – cafés</w:t>
      </w:r>
      <w:r w:rsidRPr="00B44479">
        <w:rPr>
          <w:rFonts w:ascii="Arial" w:hAnsi="Arial" w:cs="Arial"/>
          <w:kern w:val="2"/>
          <w:lang w:val="en-IE"/>
          <w14:ligatures w14:val="standardContextual"/>
        </w:rPr>
        <w:t xml:space="preserve">, including cafés that may have their premises in a retail outlet, dry bars, local galleries and visitor attractions and other suitable non-licensed premises, who want to trial an event or series of events/cultural activities during off peak times from Sunday to Thursday from 6pm onwards. </w:t>
      </w:r>
    </w:p>
    <w:p w14:paraId="1DC4F27E" w14:textId="77777777" w:rsidR="00B44479" w:rsidRPr="00B44479" w:rsidRDefault="00B44479" w:rsidP="00B44479">
      <w:pPr>
        <w:widowControl/>
        <w:autoSpaceDE/>
        <w:autoSpaceDN/>
        <w:spacing w:after="160" w:line="259" w:lineRule="auto"/>
        <w:rPr>
          <w:rFonts w:ascii="Arial" w:hAnsi="Arial" w:cs="Arial"/>
          <w:kern w:val="2"/>
          <w:lang w:val="en-IE"/>
          <w14:ligatures w14:val="standardContextual"/>
        </w:rPr>
      </w:pPr>
      <w:r w:rsidRPr="00B44479">
        <w:rPr>
          <w:rFonts w:ascii="Arial" w:hAnsi="Arial" w:cs="Arial"/>
          <w:b/>
          <w:bCs/>
          <w:kern w:val="2"/>
          <w:lang w:val="en-IE"/>
          <w14:ligatures w14:val="standardContextual"/>
        </w:rPr>
        <w:t>Category C:</w:t>
      </w:r>
      <w:r w:rsidRPr="00B44479">
        <w:rPr>
          <w:rFonts w:ascii="Arial" w:hAnsi="Arial" w:cs="Arial"/>
          <w:kern w:val="2"/>
          <w:lang w:val="en-IE"/>
          <w14:ligatures w14:val="standardContextual"/>
        </w:rPr>
        <w:t xml:space="preserve"> An individual artist, band, producer, or promoter. Category D: Sporting, Recreational, Youth &amp; Age Friendly groups</w:t>
      </w:r>
    </w:p>
    <w:p w14:paraId="279781A6" w14:textId="77777777" w:rsidR="00B44479" w:rsidRPr="00B44479" w:rsidRDefault="00B44479" w:rsidP="00B44479">
      <w:pPr>
        <w:widowControl/>
        <w:autoSpaceDE/>
        <w:autoSpaceDN/>
        <w:spacing w:after="160" w:line="259" w:lineRule="auto"/>
        <w:rPr>
          <w:rFonts w:ascii="Arial" w:hAnsi="Arial" w:cs="Arial"/>
          <w:b/>
          <w:bCs/>
          <w:kern w:val="2"/>
          <w:lang w:val="en-IE"/>
          <w14:ligatures w14:val="standardContextual"/>
        </w:rPr>
      </w:pPr>
      <w:r w:rsidRPr="00B44479">
        <w:rPr>
          <w:rFonts w:ascii="Arial" w:hAnsi="Arial" w:cs="Arial"/>
          <w:b/>
          <w:bCs/>
          <w:kern w:val="2"/>
          <w:lang w:val="en-IE"/>
          <w14:ligatures w14:val="standardContextual"/>
        </w:rPr>
        <w:t>Category D: Sporting, Recreational, Youth &amp; Age Friendly groups.</w:t>
      </w:r>
    </w:p>
    <w:p w14:paraId="7A5587C8" w14:textId="77777777" w:rsidR="00B44479" w:rsidRPr="00B44479" w:rsidRDefault="00B44479" w:rsidP="00B44479">
      <w:pPr>
        <w:widowControl/>
        <w:autoSpaceDE/>
        <w:autoSpaceDN/>
        <w:spacing w:after="160" w:line="259" w:lineRule="auto"/>
        <w:rPr>
          <w:rFonts w:ascii="Arial" w:hAnsi="Arial" w:cs="Arial"/>
          <w:kern w:val="2"/>
          <w:lang w:val="en-IE"/>
          <w14:ligatures w14:val="standardContextual"/>
        </w:rPr>
      </w:pPr>
      <w:r w:rsidRPr="00B44479">
        <w:rPr>
          <w:rFonts w:ascii="Arial" w:hAnsi="Arial" w:cs="Arial"/>
          <w:b/>
          <w:bCs/>
          <w:kern w:val="2"/>
          <w:lang w:val="en-IE"/>
          <w14:ligatures w14:val="standardContextual"/>
        </w:rPr>
        <w:t xml:space="preserve"> Eligible Funding</w:t>
      </w:r>
      <w:r w:rsidRPr="00B44479">
        <w:rPr>
          <w:rFonts w:ascii="Arial" w:hAnsi="Arial" w:cs="Arial"/>
          <w:kern w:val="2"/>
          <w:lang w:val="en-IE"/>
          <w14:ligatures w14:val="standardContextual"/>
        </w:rPr>
        <w:t xml:space="preserve">: </w:t>
      </w:r>
    </w:p>
    <w:p w14:paraId="3E46F2A0" w14:textId="0C577694"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Venue hire (in instances where the applicant doesn’t have the use or ownership of their own venue) </w:t>
      </w:r>
    </w:p>
    <w:p w14:paraId="42D6BE6A" w14:textId="72616EA4"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Artist’s, performers, guides fees/costs etc. (artists/performers must be paid) </w:t>
      </w:r>
    </w:p>
    <w:p w14:paraId="4353BDA0" w14:textId="55F781D7"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Security Costs </w:t>
      </w:r>
    </w:p>
    <w:p w14:paraId="7E9E8A26" w14:textId="24066752"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Event insurance</w:t>
      </w:r>
    </w:p>
    <w:p w14:paraId="2326CAA5" w14:textId="07574D06"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Set up/staging costs</w:t>
      </w:r>
    </w:p>
    <w:p w14:paraId="2238D2B7" w14:textId="1BE982F5"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AV Costs and equipment hire </w:t>
      </w:r>
    </w:p>
    <w:p w14:paraId="78F887D9" w14:textId="23B1BFB9"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Photography, Marketing and Advertising Costs </w:t>
      </w:r>
    </w:p>
    <w:p w14:paraId="71809A12" w14:textId="3BFA0C87"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Costs related to carrying out a visitor survey/exhibition survey (See Appendix B Form) </w:t>
      </w:r>
    </w:p>
    <w:p w14:paraId="6DA3A9AF" w14:textId="06ECCDAC" w:rsidR="00B44479" w:rsidRPr="00CB56F0" w:rsidRDefault="00B44479" w:rsidP="00CB56F0">
      <w:pPr>
        <w:pStyle w:val="ListParagraph"/>
        <w:widowControl/>
        <w:numPr>
          <w:ilvl w:val="0"/>
          <w:numId w:val="5"/>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lastRenderedPageBreak/>
        <w:t>Subsidised entrance fee or ticket fee (up to 50%) for the event or initiative (if the activity is of a commercial nature)</w:t>
      </w:r>
    </w:p>
    <w:p w14:paraId="3AB1963C" w14:textId="77777777" w:rsidR="00B44479" w:rsidRPr="00B44479" w:rsidRDefault="00B44479" w:rsidP="00B44479">
      <w:pPr>
        <w:widowControl/>
        <w:autoSpaceDE/>
        <w:autoSpaceDN/>
        <w:spacing w:after="160" w:line="259" w:lineRule="auto"/>
        <w:rPr>
          <w:rFonts w:ascii="Arial" w:hAnsi="Arial" w:cs="Arial"/>
          <w:b/>
          <w:bCs/>
          <w:kern w:val="2"/>
          <w:lang w:val="en-IE"/>
          <w14:ligatures w14:val="standardContextual"/>
        </w:rPr>
      </w:pPr>
      <w:r w:rsidRPr="00B44479">
        <w:rPr>
          <w:rFonts w:ascii="Arial" w:hAnsi="Arial" w:cs="Arial"/>
          <w:b/>
          <w:bCs/>
          <w:kern w:val="2"/>
          <w:lang w:val="en-IE"/>
          <w14:ligatures w14:val="standardContextual"/>
        </w:rPr>
        <w:t xml:space="preserve">Ineligible funding: </w:t>
      </w:r>
    </w:p>
    <w:p w14:paraId="49DD58C8" w14:textId="4A1C66C6" w:rsidR="00B44479" w:rsidRPr="00CB56F0" w:rsidRDefault="00B44479"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Cost incurred before the awarding of the grant </w:t>
      </w:r>
    </w:p>
    <w:p w14:paraId="4BA3DA74" w14:textId="09D54B2D" w:rsidR="00B44479" w:rsidRPr="00CB56F0" w:rsidRDefault="00B44479"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Capital or construction costs </w:t>
      </w:r>
    </w:p>
    <w:p w14:paraId="68008043" w14:textId="4747F525" w:rsidR="00B44479" w:rsidRPr="00CB56F0" w:rsidRDefault="00CB56F0"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Pr>
          <w:rFonts w:ascii="Arial" w:hAnsi="Arial" w:cs="Arial"/>
          <w:kern w:val="2"/>
          <w:lang w:val="en-IE"/>
          <w14:ligatures w14:val="standardContextual"/>
        </w:rPr>
        <w:t>P</w:t>
      </w:r>
      <w:r w:rsidR="00B44479" w:rsidRPr="00CB56F0">
        <w:rPr>
          <w:rFonts w:ascii="Arial" w:hAnsi="Arial" w:cs="Arial"/>
          <w:kern w:val="2"/>
          <w:lang w:val="en-IE"/>
          <w14:ligatures w14:val="standardContextual"/>
        </w:rPr>
        <w:t xml:space="preserve">urchase of equipment/materials </w:t>
      </w:r>
    </w:p>
    <w:p w14:paraId="7645684C" w14:textId="29DE6ADD" w:rsidR="00B44479" w:rsidRPr="00CB56F0" w:rsidRDefault="00CB56F0"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Pr>
          <w:rFonts w:ascii="Arial" w:hAnsi="Arial" w:cs="Arial"/>
          <w:kern w:val="2"/>
          <w:lang w:val="en-IE"/>
          <w14:ligatures w14:val="standardContextual"/>
        </w:rPr>
        <w:t>P</w:t>
      </w:r>
      <w:r w:rsidR="00B44479" w:rsidRPr="00CB56F0">
        <w:rPr>
          <w:rFonts w:ascii="Arial" w:hAnsi="Arial" w:cs="Arial"/>
          <w:kern w:val="2"/>
          <w:lang w:val="en-IE"/>
          <w14:ligatures w14:val="standardContextual"/>
        </w:rPr>
        <w:t xml:space="preserve">urchase of musical instruments </w:t>
      </w:r>
    </w:p>
    <w:p w14:paraId="5FBF2345" w14:textId="4BD9B6AE" w:rsidR="00B44479" w:rsidRPr="00CB56F0" w:rsidRDefault="00CB56F0"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Pr>
          <w:rFonts w:ascii="Arial" w:hAnsi="Arial" w:cs="Arial"/>
          <w:kern w:val="2"/>
          <w:lang w:val="en-IE"/>
          <w14:ligatures w14:val="standardContextual"/>
        </w:rPr>
        <w:t>L</w:t>
      </w:r>
      <w:r w:rsidR="00B44479" w:rsidRPr="00CB56F0">
        <w:rPr>
          <w:rFonts w:ascii="Arial" w:hAnsi="Arial" w:cs="Arial"/>
          <w:kern w:val="2"/>
          <w:lang w:val="en-IE"/>
          <w14:ligatures w14:val="standardContextual"/>
        </w:rPr>
        <w:t xml:space="preserve">ocal authority rates </w:t>
      </w:r>
    </w:p>
    <w:p w14:paraId="42B8EB0D" w14:textId="56EF1F34" w:rsidR="00B44479" w:rsidRPr="00CB56F0" w:rsidRDefault="00CB56F0"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Pr>
          <w:rFonts w:ascii="Arial" w:hAnsi="Arial" w:cs="Arial"/>
          <w:kern w:val="2"/>
          <w:lang w:val="en-IE"/>
          <w14:ligatures w14:val="standardContextual"/>
        </w:rPr>
        <w:t>S</w:t>
      </w:r>
      <w:r w:rsidR="00B44479" w:rsidRPr="00CB56F0">
        <w:rPr>
          <w:rFonts w:ascii="Arial" w:hAnsi="Arial" w:cs="Arial"/>
          <w:kern w:val="2"/>
          <w:lang w:val="en-IE"/>
          <w14:ligatures w14:val="standardContextual"/>
        </w:rPr>
        <w:t xml:space="preserve">taff costs or additional staffing costs for later openings </w:t>
      </w:r>
    </w:p>
    <w:p w14:paraId="4B1E3B85" w14:textId="701871CA" w:rsidR="00B44479" w:rsidRPr="00CB56F0" w:rsidRDefault="00B44479"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Accommodation </w:t>
      </w:r>
    </w:p>
    <w:p w14:paraId="61DE4970" w14:textId="1E4D14BA" w:rsidR="00B44479" w:rsidRPr="00CB56F0" w:rsidRDefault="00CB56F0"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Pr>
          <w:rFonts w:ascii="Arial" w:hAnsi="Arial" w:cs="Arial"/>
          <w:kern w:val="2"/>
          <w:lang w:val="en-IE"/>
          <w14:ligatures w14:val="standardContextual"/>
        </w:rPr>
        <w:t>L</w:t>
      </w:r>
      <w:r w:rsidR="00B44479" w:rsidRPr="00CB56F0">
        <w:rPr>
          <w:rFonts w:ascii="Arial" w:hAnsi="Arial" w:cs="Arial"/>
          <w:kern w:val="2"/>
          <w:lang w:val="en-IE"/>
          <w14:ligatures w14:val="standardContextual"/>
        </w:rPr>
        <w:t xml:space="preserve">egal and accountancy fees </w:t>
      </w:r>
    </w:p>
    <w:p w14:paraId="27B42BA6" w14:textId="0E8BA02A" w:rsidR="00B44479" w:rsidRPr="00CB56F0" w:rsidRDefault="00CB56F0" w:rsidP="00CB56F0">
      <w:pPr>
        <w:pStyle w:val="ListParagraph"/>
        <w:widowControl/>
        <w:numPr>
          <w:ilvl w:val="0"/>
          <w:numId w:val="7"/>
        </w:numPr>
        <w:autoSpaceDE/>
        <w:autoSpaceDN/>
        <w:spacing w:after="160" w:line="259" w:lineRule="auto"/>
        <w:rPr>
          <w:rFonts w:ascii="Arial" w:hAnsi="Arial" w:cs="Arial"/>
          <w:kern w:val="2"/>
          <w:lang w:val="en-IE"/>
          <w14:ligatures w14:val="standardContextual"/>
        </w:rPr>
      </w:pPr>
      <w:r>
        <w:rPr>
          <w:rFonts w:ascii="Arial" w:hAnsi="Arial" w:cs="Arial"/>
          <w:kern w:val="2"/>
          <w:lang w:val="en-IE"/>
          <w14:ligatures w14:val="standardContextual"/>
        </w:rPr>
        <w:t>A</w:t>
      </w:r>
      <w:r w:rsidR="00B44479" w:rsidRPr="00CB56F0">
        <w:rPr>
          <w:rFonts w:ascii="Arial" w:hAnsi="Arial" w:cs="Arial"/>
          <w:kern w:val="2"/>
          <w:lang w:val="en-IE"/>
          <w14:ligatures w14:val="standardContextual"/>
        </w:rPr>
        <w:t xml:space="preserve">nnual insurance costs (except for per event insurance) </w:t>
      </w:r>
    </w:p>
    <w:p w14:paraId="2FA7D9E9" w14:textId="25A00F04" w:rsidR="00B44479" w:rsidRPr="00CB56F0" w:rsidRDefault="00CB56F0" w:rsidP="00B44479">
      <w:pPr>
        <w:pStyle w:val="ListParagraph"/>
        <w:widowControl/>
        <w:numPr>
          <w:ilvl w:val="0"/>
          <w:numId w:val="7"/>
        </w:numPr>
        <w:autoSpaceDE/>
        <w:autoSpaceDN/>
        <w:spacing w:after="160" w:line="259" w:lineRule="auto"/>
        <w:rPr>
          <w:rFonts w:ascii="Arial" w:hAnsi="Arial" w:cs="Arial"/>
          <w:kern w:val="2"/>
          <w:lang w:val="en-IE"/>
          <w14:ligatures w14:val="standardContextual"/>
        </w:rPr>
      </w:pPr>
      <w:r>
        <w:rPr>
          <w:rFonts w:ascii="Arial" w:hAnsi="Arial" w:cs="Arial"/>
          <w:kern w:val="2"/>
          <w:lang w:val="en-IE"/>
          <w14:ligatures w14:val="standardContextual"/>
        </w:rPr>
        <w:t>F</w:t>
      </w:r>
      <w:r w:rsidR="00B44479" w:rsidRPr="00CB56F0">
        <w:rPr>
          <w:rFonts w:ascii="Arial" w:hAnsi="Arial" w:cs="Arial"/>
          <w:kern w:val="2"/>
          <w:lang w:val="en-IE"/>
          <w14:ligatures w14:val="standardContextual"/>
        </w:rPr>
        <w:t>ood and beverages</w:t>
      </w:r>
    </w:p>
    <w:p w14:paraId="4F989B55" w14:textId="77777777" w:rsidR="00B44479" w:rsidRPr="00CB56F0" w:rsidRDefault="00B44479" w:rsidP="00B44479">
      <w:pPr>
        <w:widowControl/>
        <w:autoSpaceDE/>
        <w:autoSpaceDN/>
        <w:spacing w:after="160" w:line="259" w:lineRule="auto"/>
        <w:rPr>
          <w:rFonts w:cs="Times New Roman"/>
          <w:b/>
          <w:bCs/>
          <w:kern w:val="2"/>
          <w:lang w:val="en-IE"/>
          <w14:ligatures w14:val="standardContextual"/>
        </w:rPr>
      </w:pPr>
    </w:p>
    <w:p w14:paraId="545C5C4A" w14:textId="3E9ADF4F" w:rsidR="00B44479" w:rsidRPr="00B44479" w:rsidRDefault="00B44479" w:rsidP="00B44479">
      <w:pPr>
        <w:widowControl/>
        <w:autoSpaceDE/>
        <w:autoSpaceDN/>
        <w:spacing w:after="160" w:line="259" w:lineRule="auto"/>
        <w:rPr>
          <w:rFonts w:ascii="Arial" w:hAnsi="Arial" w:cs="Arial"/>
          <w:kern w:val="2"/>
          <w:lang w:val="en-IE"/>
          <w14:ligatures w14:val="standardContextual"/>
        </w:rPr>
      </w:pPr>
      <w:r w:rsidRPr="00B44479">
        <w:rPr>
          <w:rFonts w:ascii="Arial" w:hAnsi="Arial" w:cs="Arial"/>
          <w:b/>
          <w:bCs/>
          <w:kern w:val="2"/>
          <w:lang w:val="en-IE"/>
          <w14:ligatures w14:val="standardContextual"/>
        </w:rPr>
        <w:t>Amount of Grant Available</w:t>
      </w:r>
      <w:r w:rsidR="00CB56F0">
        <w:rPr>
          <w:rFonts w:ascii="Arial" w:hAnsi="Arial" w:cs="Arial"/>
          <w:kern w:val="2"/>
          <w:lang w:val="en-IE"/>
          <w14:ligatures w14:val="standardContextual"/>
        </w:rPr>
        <w:t xml:space="preserve">: </w:t>
      </w:r>
      <w:r w:rsidRPr="00B44479">
        <w:rPr>
          <w:rFonts w:ascii="Arial" w:hAnsi="Arial" w:cs="Arial"/>
          <w:kern w:val="2"/>
          <w:lang w:val="en-IE"/>
          <w14:ligatures w14:val="standardContextual"/>
        </w:rPr>
        <w:t xml:space="preserve">The scheme will provide 100% of funding for the event(s) or initiative. The minimum grant award is </w:t>
      </w:r>
      <w:r w:rsidR="002E4A90" w:rsidRPr="00B44479">
        <w:rPr>
          <w:rFonts w:ascii="Arial" w:hAnsi="Arial" w:cs="Arial"/>
          <w:kern w:val="2"/>
          <w:lang w:val="en-IE"/>
          <w14:ligatures w14:val="standardContextual"/>
        </w:rPr>
        <w:t>€500,</w:t>
      </w:r>
      <w:r w:rsidRPr="00B44479">
        <w:rPr>
          <w:rFonts w:ascii="Arial" w:hAnsi="Arial" w:cs="Arial"/>
          <w:kern w:val="2"/>
          <w:lang w:val="en-IE"/>
          <w14:ligatures w14:val="standardContextual"/>
        </w:rPr>
        <w:t xml:space="preserve"> and the maximum grant award is €2,000. How will the decision on funding be made? Grant applications will be assessed using the following criteria:</w:t>
      </w:r>
    </w:p>
    <w:p w14:paraId="2326337B" w14:textId="77777777" w:rsidR="00B44479" w:rsidRPr="00E12FE9" w:rsidRDefault="00B44479" w:rsidP="00E12FE9">
      <w:pPr>
        <w:widowControl/>
        <w:autoSpaceDE/>
        <w:autoSpaceDN/>
        <w:spacing w:after="160" w:line="259" w:lineRule="auto"/>
        <w:rPr>
          <w:rFonts w:cs="Times New Roman"/>
          <w:kern w:val="2"/>
          <w:lang w:val="en-IE"/>
          <w14:ligatures w14:val="standardContextual"/>
        </w:rPr>
      </w:pPr>
    </w:p>
    <w:tbl>
      <w:tblPr>
        <w:tblStyle w:val="TableGrid"/>
        <w:tblW w:w="0" w:type="auto"/>
        <w:tblLook w:val="04A0" w:firstRow="1" w:lastRow="0" w:firstColumn="1" w:lastColumn="0" w:noHBand="0" w:noVBand="1"/>
      </w:tblPr>
      <w:tblGrid>
        <w:gridCol w:w="2266"/>
        <w:gridCol w:w="2266"/>
        <w:gridCol w:w="2267"/>
        <w:gridCol w:w="2267"/>
      </w:tblGrid>
      <w:tr w:rsidR="00B44479" w14:paraId="0A644BCC" w14:textId="77777777" w:rsidTr="00B44479">
        <w:tc>
          <w:tcPr>
            <w:tcW w:w="2266" w:type="dxa"/>
          </w:tcPr>
          <w:p w14:paraId="485DFEC6" w14:textId="3762BF2B" w:rsidR="00B44479" w:rsidRPr="00CB56F0" w:rsidRDefault="00B44479" w:rsidP="00B44479">
            <w:pPr>
              <w:pStyle w:val="BodyText"/>
              <w:spacing w:before="10"/>
              <w:jc w:val="center"/>
              <w:rPr>
                <w:rFonts w:ascii="Arial" w:hAnsi="Arial" w:cs="Arial"/>
                <w:b/>
                <w:bCs/>
              </w:rPr>
            </w:pPr>
            <w:r w:rsidRPr="00CB56F0">
              <w:rPr>
                <w:rFonts w:ascii="Arial" w:hAnsi="Arial" w:cs="Arial"/>
                <w:b/>
                <w:bCs/>
              </w:rPr>
              <w:t>Project Merit &amp; Promotion</w:t>
            </w:r>
          </w:p>
        </w:tc>
        <w:tc>
          <w:tcPr>
            <w:tcW w:w="2266" w:type="dxa"/>
          </w:tcPr>
          <w:p w14:paraId="5903C4E0" w14:textId="6B1B2A4F" w:rsidR="00B44479" w:rsidRPr="00CB56F0" w:rsidRDefault="00B44479" w:rsidP="00B44479">
            <w:pPr>
              <w:pStyle w:val="BodyText"/>
              <w:spacing w:before="10"/>
              <w:jc w:val="center"/>
              <w:rPr>
                <w:rFonts w:ascii="Arial" w:hAnsi="Arial" w:cs="Arial"/>
                <w:b/>
                <w:bCs/>
              </w:rPr>
            </w:pPr>
            <w:r w:rsidRPr="00CB56F0">
              <w:rPr>
                <w:rFonts w:ascii="Arial" w:hAnsi="Arial" w:cs="Arial"/>
                <w:b/>
                <w:bCs/>
              </w:rPr>
              <w:t>Innovation &amp; Economic Impact</w:t>
            </w:r>
          </w:p>
        </w:tc>
        <w:tc>
          <w:tcPr>
            <w:tcW w:w="2267" w:type="dxa"/>
          </w:tcPr>
          <w:p w14:paraId="00A4A224" w14:textId="779273D1" w:rsidR="00B44479" w:rsidRPr="00CB56F0" w:rsidRDefault="00B44479" w:rsidP="00B44479">
            <w:pPr>
              <w:pStyle w:val="BodyText"/>
              <w:spacing w:before="10"/>
              <w:jc w:val="center"/>
              <w:rPr>
                <w:rFonts w:ascii="Arial" w:hAnsi="Arial" w:cs="Arial"/>
                <w:b/>
                <w:bCs/>
              </w:rPr>
            </w:pPr>
            <w:r w:rsidRPr="00CB56F0">
              <w:rPr>
                <w:rFonts w:ascii="Arial" w:hAnsi="Arial" w:cs="Arial"/>
                <w:b/>
                <w:bCs/>
              </w:rPr>
              <w:t>Viability</w:t>
            </w:r>
          </w:p>
        </w:tc>
        <w:tc>
          <w:tcPr>
            <w:tcW w:w="2267" w:type="dxa"/>
          </w:tcPr>
          <w:p w14:paraId="46ECED9C" w14:textId="7EA0EF69" w:rsidR="00B44479" w:rsidRPr="00CB56F0" w:rsidRDefault="00B44479" w:rsidP="00B44479">
            <w:pPr>
              <w:pStyle w:val="BodyText"/>
              <w:spacing w:before="10"/>
              <w:jc w:val="center"/>
              <w:rPr>
                <w:rFonts w:ascii="Arial" w:hAnsi="Arial" w:cs="Arial"/>
                <w:b/>
                <w:bCs/>
              </w:rPr>
            </w:pPr>
            <w:r w:rsidRPr="00CB56F0">
              <w:rPr>
                <w:rFonts w:ascii="Arial" w:hAnsi="Arial" w:cs="Arial"/>
                <w:b/>
                <w:bCs/>
              </w:rPr>
              <w:t>Sustainability &amp; Accessibility focus</w:t>
            </w:r>
          </w:p>
        </w:tc>
      </w:tr>
      <w:tr w:rsidR="00B44479" w14:paraId="04974574" w14:textId="77777777" w:rsidTr="00B44479">
        <w:tc>
          <w:tcPr>
            <w:tcW w:w="2266" w:type="dxa"/>
          </w:tcPr>
          <w:p w14:paraId="44BC930C" w14:textId="3AF3550F" w:rsidR="00B44479" w:rsidRPr="00CB56F0" w:rsidRDefault="00B44479">
            <w:pPr>
              <w:pStyle w:val="BodyText"/>
              <w:spacing w:before="10"/>
              <w:rPr>
                <w:rFonts w:ascii="Arial" w:hAnsi="Arial" w:cs="Arial"/>
              </w:rPr>
            </w:pPr>
            <w:r w:rsidRPr="002E4A90">
              <w:rPr>
                <w:rFonts w:ascii="Arial" w:hAnsi="Arial" w:cs="Arial"/>
                <w:kern w:val="2"/>
                <w:lang w:val="en-IE"/>
                <w14:ligatures w14:val="standardContextual"/>
              </w:rPr>
              <w:t>How the proposal addresses the intended objectives of the funding scheme. Applicants should demonstrate how their proposed projects will support the growth and diversification of the night time economy. Applicants should also demonstrate how they will market their event/initiative to a new audience</w:t>
            </w:r>
          </w:p>
        </w:tc>
        <w:tc>
          <w:tcPr>
            <w:tcW w:w="2266" w:type="dxa"/>
          </w:tcPr>
          <w:p w14:paraId="11620735" w14:textId="00650486" w:rsidR="00B44479" w:rsidRPr="00CB56F0" w:rsidRDefault="00B44479">
            <w:pPr>
              <w:pStyle w:val="BodyText"/>
              <w:spacing w:before="10"/>
              <w:rPr>
                <w:rFonts w:ascii="Arial" w:hAnsi="Arial" w:cs="Arial"/>
              </w:rPr>
            </w:pPr>
            <w:r w:rsidRPr="00CB56F0">
              <w:rPr>
                <w:rFonts w:ascii="Arial" w:hAnsi="Arial" w:cs="Arial"/>
              </w:rPr>
              <w:t>The applicant should indicate how the proposed project is innovative and will address a compelling need, opportunity or demand in the local night time economy. Applicants should also indicate the potential economic benefits of their proposed project, for example – impact on business turnover, the number of new customers/visitors create</w:t>
            </w:r>
          </w:p>
        </w:tc>
        <w:tc>
          <w:tcPr>
            <w:tcW w:w="2267" w:type="dxa"/>
          </w:tcPr>
          <w:p w14:paraId="78BB398B" w14:textId="602406B1" w:rsidR="00B44479" w:rsidRPr="00CB56F0" w:rsidRDefault="00B44479">
            <w:pPr>
              <w:pStyle w:val="BodyText"/>
              <w:spacing w:before="10"/>
              <w:rPr>
                <w:rFonts w:ascii="Arial" w:hAnsi="Arial" w:cs="Arial"/>
              </w:rPr>
            </w:pPr>
            <w:r w:rsidRPr="00CB56F0">
              <w:rPr>
                <w:rFonts w:ascii="Arial" w:hAnsi="Arial" w:cs="Arial"/>
              </w:rPr>
              <w:t>The applicant should indicate their experience and capacity to undertake the project and the extent to which the proposed budgets and project plans are cost effective and realistic for the delivery of the intended project outcomes The applicant should also outline the longer term potential for their event/project or initiative.</w:t>
            </w:r>
          </w:p>
        </w:tc>
        <w:tc>
          <w:tcPr>
            <w:tcW w:w="2267" w:type="dxa"/>
          </w:tcPr>
          <w:p w14:paraId="419B79AA" w14:textId="31A0CE96" w:rsidR="00B44479" w:rsidRPr="00CB56F0" w:rsidRDefault="00B44479">
            <w:pPr>
              <w:pStyle w:val="BodyText"/>
              <w:spacing w:before="10"/>
              <w:rPr>
                <w:rFonts w:ascii="Arial" w:hAnsi="Arial" w:cs="Arial"/>
              </w:rPr>
            </w:pPr>
            <w:r w:rsidRPr="00CB56F0">
              <w:rPr>
                <w:rFonts w:ascii="Arial" w:hAnsi="Arial" w:cs="Arial"/>
              </w:rPr>
              <w:t>The applicant should indicate how support for their project will contribute to Longford towns vision for a diverse, sustainable and accessible night life</w:t>
            </w:r>
          </w:p>
        </w:tc>
      </w:tr>
      <w:tr w:rsidR="00B44479" w14:paraId="06F18C95" w14:textId="77777777" w:rsidTr="00B44479">
        <w:tc>
          <w:tcPr>
            <w:tcW w:w="2266" w:type="dxa"/>
          </w:tcPr>
          <w:p w14:paraId="3A502CB0" w14:textId="5504F10B" w:rsidR="00B44479" w:rsidRPr="00CB56F0" w:rsidRDefault="00B44479" w:rsidP="00B44479">
            <w:pPr>
              <w:pStyle w:val="BodyText"/>
              <w:spacing w:before="10"/>
              <w:jc w:val="center"/>
              <w:rPr>
                <w:rFonts w:ascii="Arial" w:hAnsi="Arial" w:cs="Arial"/>
              </w:rPr>
            </w:pPr>
            <w:r w:rsidRPr="00CB56F0">
              <w:rPr>
                <w:rFonts w:ascii="Arial" w:hAnsi="Arial" w:cs="Arial"/>
              </w:rPr>
              <w:t>30%</w:t>
            </w:r>
          </w:p>
        </w:tc>
        <w:tc>
          <w:tcPr>
            <w:tcW w:w="2266" w:type="dxa"/>
          </w:tcPr>
          <w:p w14:paraId="30CF2299" w14:textId="26562054" w:rsidR="00B44479" w:rsidRPr="00CB56F0" w:rsidRDefault="00B44479" w:rsidP="00B44479">
            <w:pPr>
              <w:pStyle w:val="BodyText"/>
              <w:spacing w:before="10"/>
              <w:jc w:val="center"/>
              <w:rPr>
                <w:rFonts w:ascii="Arial" w:hAnsi="Arial" w:cs="Arial"/>
              </w:rPr>
            </w:pPr>
            <w:r w:rsidRPr="00CB56F0">
              <w:rPr>
                <w:rFonts w:ascii="Arial" w:hAnsi="Arial" w:cs="Arial"/>
              </w:rPr>
              <w:t>30%</w:t>
            </w:r>
          </w:p>
        </w:tc>
        <w:tc>
          <w:tcPr>
            <w:tcW w:w="2267" w:type="dxa"/>
          </w:tcPr>
          <w:p w14:paraId="156F0613" w14:textId="50E65105" w:rsidR="00B44479" w:rsidRPr="00CB56F0" w:rsidRDefault="00B44479" w:rsidP="00B44479">
            <w:pPr>
              <w:pStyle w:val="BodyText"/>
              <w:spacing w:before="10"/>
              <w:jc w:val="center"/>
              <w:rPr>
                <w:rFonts w:ascii="Arial" w:hAnsi="Arial" w:cs="Arial"/>
              </w:rPr>
            </w:pPr>
            <w:r w:rsidRPr="00CB56F0">
              <w:rPr>
                <w:rFonts w:ascii="Arial" w:hAnsi="Arial" w:cs="Arial"/>
              </w:rPr>
              <w:t>25%</w:t>
            </w:r>
          </w:p>
        </w:tc>
        <w:tc>
          <w:tcPr>
            <w:tcW w:w="2267" w:type="dxa"/>
          </w:tcPr>
          <w:p w14:paraId="5F48CD1C" w14:textId="30F0F643" w:rsidR="00B44479" w:rsidRPr="00CB56F0" w:rsidRDefault="00B44479" w:rsidP="00B44479">
            <w:pPr>
              <w:pStyle w:val="BodyText"/>
              <w:spacing w:before="10"/>
              <w:jc w:val="center"/>
              <w:rPr>
                <w:rFonts w:ascii="Arial" w:hAnsi="Arial" w:cs="Arial"/>
              </w:rPr>
            </w:pPr>
            <w:r w:rsidRPr="00CB56F0">
              <w:rPr>
                <w:rFonts w:ascii="Arial" w:hAnsi="Arial" w:cs="Arial"/>
              </w:rPr>
              <w:t>15%</w:t>
            </w:r>
          </w:p>
        </w:tc>
      </w:tr>
    </w:tbl>
    <w:p w14:paraId="4B26ED83" w14:textId="77777777" w:rsidR="00EF752A" w:rsidRDefault="00EF752A">
      <w:pPr>
        <w:pStyle w:val="BodyText"/>
        <w:spacing w:before="10"/>
      </w:pPr>
    </w:p>
    <w:p w14:paraId="00FCA999" w14:textId="77777777" w:rsidR="00E12FE9" w:rsidRDefault="00E12FE9">
      <w:pPr>
        <w:pStyle w:val="BodyText"/>
        <w:spacing w:before="10"/>
      </w:pPr>
    </w:p>
    <w:p w14:paraId="4A4FD235" w14:textId="77777777" w:rsidR="00CB56F0" w:rsidRDefault="00CB56F0">
      <w:pPr>
        <w:pStyle w:val="BodyText"/>
        <w:spacing w:before="10"/>
      </w:pPr>
    </w:p>
    <w:p w14:paraId="4B81C9A3" w14:textId="77777777" w:rsidR="00CB56F0" w:rsidRDefault="00CB56F0">
      <w:pPr>
        <w:pStyle w:val="BodyText"/>
        <w:spacing w:before="10"/>
      </w:pPr>
    </w:p>
    <w:p w14:paraId="107E11A0" w14:textId="77777777" w:rsidR="00CB56F0" w:rsidRDefault="00CB56F0">
      <w:pPr>
        <w:pStyle w:val="BodyText"/>
        <w:spacing w:before="10"/>
      </w:pPr>
    </w:p>
    <w:p w14:paraId="46E52B5C" w14:textId="77777777" w:rsidR="00CB56F0" w:rsidRPr="00CB56F0" w:rsidRDefault="00CB56F0" w:rsidP="00CB56F0">
      <w:pPr>
        <w:widowControl/>
        <w:autoSpaceDE/>
        <w:autoSpaceDN/>
        <w:spacing w:after="160" w:line="259" w:lineRule="auto"/>
        <w:rPr>
          <w:rFonts w:ascii="Arial" w:hAnsi="Arial" w:cs="Arial"/>
          <w:b/>
          <w:bCs/>
          <w:kern w:val="2"/>
          <w:lang w:val="en-IE"/>
          <w14:ligatures w14:val="standardContextual"/>
        </w:rPr>
      </w:pPr>
      <w:r w:rsidRPr="00CB56F0">
        <w:rPr>
          <w:rFonts w:ascii="Arial" w:hAnsi="Arial" w:cs="Arial"/>
          <w:b/>
          <w:bCs/>
          <w:kern w:val="2"/>
          <w:lang w:val="en-IE"/>
          <w14:ligatures w14:val="standardContextual"/>
        </w:rPr>
        <w:lastRenderedPageBreak/>
        <w:t>Funding Conditions:</w:t>
      </w:r>
    </w:p>
    <w:p w14:paraId="60BD33DF"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1. Grant payments will be made on the basis of paid invoices paid and proof of </w:t>
      </w:r>
    </w:p>
    <w:p w14:paraId="557BEED7"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payment from your bank account and only for the proposed expenditure submitted </w:t>
      </w:r>
    </w:p>
    <w:p w14:paraId="0E869F7A"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on the original application form. Cash payments to suppliers are not permitted to be </w:t>
      </w:r>
    </w:p>
    <w:p w14:paraId="5DA0B7FA"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claimed under this scheme.</w:t>
      </w:r>
    </w:p>
    <w:p w14:paraId="79BED58C"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2. Only one application for this Scheme per individual/venue/business will be </w:t>
      </w:r>
    </w:p>
    <w:p w14:paraId="291352FF"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considered and the event must take place in Longford Town</w:t>
      </w:r>
    </w:p>
    <w:p w14:paraId="6563D348"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3. Grant funding should not be used as top-up or substitute funding for existing events. </w:t>
      </w:r>
    </w:p>
    <w:p w14:paraId="41AD5868"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Groups &amp; Organisations already in receipt of funding from Longford County Council </w:t>
      </w:r>
    </w:p>
    <w:p w14:paraId="32257329"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or other funding agencies will need to declare this and demonstrate that the activity </w:t>
      </w:r>
    </w:p>
    <w:p w14:paraId="61BFBC84"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proposed under this scheme is separate and distinct. Proposals that include activities </w:t>
      </w:r>
    </w:p>
    <w:p w14:paraId="13AFFEE1"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that have already started or are completed outside of the timeframes specified are </w:t>
      </w:r>
    </w:p>
    <w:p w14:paraId="61D1B8EE"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not eligible for funding.</w:t>
      </w:r>
    </w:p>
    <w:p w14:paraId="45B06F55"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4. Please note your project or event cannot commence until you have been notified as </w:t>
      </w:r>
    </w:p>
    <w:p w14:paraId="1CABE6CC"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to whether you are successful. This should be factored into the timeline for your </w:t>
      </w:r>
    </w:p>
    <w:p w14:paraId="09C1EE90"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event(s). Longford County Council will not retrospectively fund and take no </w:t>
      </w:r>
    </w:p>
    <w:p w14:paraId="6FE9C49B"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responsibility for proposed projects that have not been awarded funding by due </w:t>
      </w:r>
    </w:p>
    <w:p w14:paraId="76285448"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process.</w:t>
      </w:r>
    </w:p>
    <w:p w14:paraId="0436569B"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5. The grant award must be drawn down no later than two weeks after the event has </w:t>
      </w:r>
    </w:p>
    <w:p w14:paraId="33A522F2"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completed. The funding will only be paid to the applicant body (not a subcontractor(s) of the applicant)</w:t>
      </w:r>
    </w:p>
    <w:p w14:paraId="613A5EF3"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6. Where a grant is allocated for a specific event / project Longford County Council will </w:t>
      </w:r>
    </w:p>
    <w:p w14:paraId="17598398"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not be responsible for the insurance of that event / project. The organisers must </w:t>
      </w:r>
    </w:p>
    <w:p w14:paraId="601A2699"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ensure that adequate insurance is in place prior to the commencement of any event </w:t>
      </w:r>
    </w:p>
    <w:p w14:paraId="6647A741"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project.</w:t>
      </w:r>
    </w:p>
    <w:p w14:paraId="65E84320"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7. It is the responsibility of the applicant to ensure that all permissions, approvals, </w:t>
      </w:r>
    </w:p>
    <w:p w14:paraId="1A640CA7"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licences or consents needed for your project are secured before the event (s) takes </w:t>
      </w:r>
    </w:p>
    <w:p w14:paraId="0B4616F9"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place.</w:t>
      </w:r>
    </w:p>
    <w:p w14:paraId="1AEBF9B1"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8. If your application is successful, evidence of appropriate public liability must be </w:t>
      </w:r>
    </w:p>
    <w:p w14:paraId="69D6CDB8"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provided. Organisers will also be asked to indemnify Longford County Council on their </w:t>
      </w:r>
    </w:p>
    <w:p w14:paraId="709F048D"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public liability insurance.</w:t>
      </w:r>
    </w:p>
    <w:p w14:paraId="1F7E86F7"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9. If applicants intend to work with children and young people, evidence will be </w:t>
      </w:r>
    </w:p>
    <w:p w14:paraId="540C8161"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requested if successful of having an up to date child protection policy or the child </w:t>
      </w:r>
    </w:p>
    <w:p w14:paraId="7ECC434C"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protection policy of your partner organisation.</w:t>
      </w:r>
    </w:p>
    <w:p w14:paraId="3F685CED"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10. If the event or project is altered, postponed or cancelled – in whole or in part – the </w:t>
      </w:r>
    </w:p>
    <w:p w14:paraId="21C1B542"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lastRenderedPageBreak/>
        <w:t xml:space="preserve">Longford County Councils Night-Time Economy Advisor, Karen Reilly, must be </w:t>
      </w:r>
    </w:p>
    <w:p w14:paraId="1F53718E"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contacted in order to discuss the matter.</w:t>
      </w:r>
    </w:p>
    <w:p w14:paraId="5F38207D"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11. Longford County Council and the Department of Culture, Communications and Sport </w:t>
      </w:r>
    </w:p>
    <w:p w14:paraId="07433554"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must be acknowledged on all publicity, press and marketing material, websites and </w:t>
      </w:r>
    </w:p>
    <w:p w14:paraId="386189CB"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social media outlets produced in connection with the undertaking or event. Logos </w:t>
      </w:r>
    </w:p>
    <w:p w14:paraId="10F00605" w14:textId="01F87ACA"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will be sent to all successful applicants</w:t>
      </w:r>
      <w:r w:rsidR="00990318">
        <w:rPr>
          <w:rFonts w:ascii="Arial" w:hAnsi="Arial" w:cs="Arial"/>
          <w:kern w:val="2"/>
          <w:lang w:val="en-IE"/>
          <w14:ligatures w14:val="standardContextual"/>
        </w:rPr>
        <w:t>.</w:t>
      </w:r>
    </w:p>
    <w:p w14:paraId="6323960D"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12. Copies of all such material produced must be sent to the Night-Time Economy </w:t>
      </w:r>
    </w:p>
    <w:p w14:paraId="2B95842A" w14:textId="6CE1C59C"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Advisor in advance of the event and included as part of the Evaluation Report</w:t>
      </w:r>
    </w:p>
    <w:p w14:paraId="21FBFBA7"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13. Selection of projects/events will be made through the appointment of an </w:t>
      </w:r>
    </w:p>
    <w:p w14:paraId="5AF1F894"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 xml:space="preserve">independent assessment panel and scored on the criteria outlined in the guidance </w:t>
      </w:r>
    </w:p>
    <w:p w14:paraId="0FDA277A" w14:textId="77777777" w:rsidR="00CB56F0" w:rsidRPr="00CB56F0" w:rsidRDefault="00CB56F0" w:rsidP="00CB56F0">
      <w:pPr>
        <w:widowControl/>
        <w:autoSpaceDE/>
        <w:autoSpaceDN/>
        <w:spacing w:after="160" w:line="259" w:lineRule="auto"/>
        <w:rPr>
          <w:rFonts w:ascii="Arial" w:hAnsi="Arial" w:cs="Arial"/>
          <w:kern w:val="2"/>
          <w:lang w:val="en-IE"/>
          <w14:ligatures w14:val="standardContextual"/>
        </w:rPr>
      </w:pPr>
      <w:r w:rsidRPr="00CB56F0">
        <w:rPr>
          <w:rFonts w:ascii="Arial" w:hAnsi="Arial" w:cs="Arial"/>
          <w:kern w:val="2"/>
          <w:lang w:val="en-IE"/>
          <w14:ligatures w14:val="standardContextual"/>
        </w:rPr>
        <w:t>note</w:t>
      </w:r>
    </w:p>
    <w:p w14:paraId="7B95D57A" w14:textId="77777777" w:rsidR="00CB56F0" w:rsidRPr="002E4A90" w:rsidRDefault="00CB56F0">
      <w:pPr>
        <w:pStyle w:val="BodyText"/>
        <w:spacing w:before="10"/>
        <w:rPr>
          <w:rFonts w:ascii="Arial" w:hAnsi="Arial" w:cs="Arial"/>
          <w:kern w:val="2"/>
          <w:lang w:val="en-IE"/>
          <w14:ligatures w14:val="standardContextual"/>
        </w:rPr>
      </w:pPr>
    </w:p>
    <w:p w14:paraId="280653DF" w14:textId="77777777" w:rsidR="00E12FE9" w:rsidRPr="00CB56F0" w:rsidRDefault="00E12FE9">
      <w:pPr>
        <w:pStyle w:val="BodyText"/>
        <w:spacing w:before="10"/>
        <w:rPr>
          <w:rFonts w:ascii="Arial" w:hAnsi="Arial" w:cs="Arial"/>
        </w:rPr>
      </w:pPr>
    </w:p>
    <w:p w14:paraId="2F729840" w14:textId="77777777" w:rsidR="00EF752A" w:rsidRPr="002E4A90" w:rsidRDefault="004826A3">
      <w:pPr>
        <w:pStyle w:val="Heading3"/>
        <w:rPr>
          <w:rFonts w:ascii="Arial" w:hAnsi="Arial" w:cs="Arial"/>
        </w:rPr>
      </w:pPr>
      <w:r w:rsidRPr="002E4A90">
        <w:rPr>
          <w:rFonts w:ascii="Arial" w:hAnsi="Arial" w:cs="Arial"/>
          <w:spacing w:val="-2"/>
        </w:rPr>
        <w:t>Appeals:</w:t>
      </w:r>
    </w:p>
    <w:p w14:paraId="5A47AB09" w14:textId="77777777" w:rsidR="00EF752A" w:rsidRPr="002E4A90" w:rsidRDefault="00EF752A">
      <w:pPr>
        <w:pStyle w:val="BodyText"/>
        <w:spacing w:before="13"/>
        <w:rPr>
          <w:rFonts w:ascii="Arial" w:hAnsi="Arial" w:cs="Arial"/>
          <w:b/>
        </w:rPr>
      </w:pPr>
    </w:p>
    <w:p w14:paraId="0A7965AB" w14:textId="702596B2" w:rsidR="00EF752A" w:rsidRPr="002E4A90" w:rsidRDefault="004826A3">
      <w:pPr>
        <w:pStyle w:val="BodyText"/>
        <w:ind w:left="23"/>
        <w:rPr>
          <w:rFonts w:ascii="Arial" w:hAnsi="Arial" w:cs="Arial"/>
        </w:rPr>
      </w:pPr>
      <w:r w:rsidRPr="002E4A90">
        <w:rPr>
          <w:rFonts w:ascii="Arial" w:hAnsi="Arial" w:cs="Arial"/>
        </w:rPr>
        <w:t>An</w:t>
      </w:r>
      <w:r w:rsidRPr="002E4A90">
        <w:rPr>
          <w:rFonts w:ascii="Arial" w:hAnsi="Arial" w:cs="Arial"/>
          <w:spacing w:val="-1"/>
        </w:rPr>
        <w:t xml:space="preserve"> </w:t>
      </w:r>
      <w:r w:rsidRPr="002E4A90">
        <w:rPr>
          <w:rFonts w:ascii="Arial" w:hAnsi="Arial" w:cs="Arial"/>
        </w:rPr>
        <w:t>appeal may be</w:t>
      </w:r>
      <w:r w:rsidRPr="002E4A90">
        <w:rPr>
          <w:rFonts w:ascii="Arial" w:hAnsi="Arial" w:cs="Arial"/>
          <w:spacing w:val="-1"/>
        </w:rPr>
        <w:t xml:space="preserve"> </w:t>
      </w:r>
      <w:r w:rsidRPr="002E4A90">
        <w:rPr>
          <w:rFonts w:ascii="Arial" w:hAnsi="Arial" w:cs="Arial"/>
        </w:rPr>
        <w:t>made by</w:t>
      </w:r>
      <w:r w:rsidRPr="002E4A90">
        <w:rPr>
          <w:rFonts w:ascii="Arial" w:hAnsi="Arial" w:cs="Arial"/>
          <w:spacing w:val="-1"/>
        </w:rPr>
        <w:t xml:space="preserve"> </w:t>
      </w:r>
      <w:r w:rsidRPr="002E4A90">
        <w:rPr>
          <w:rFonts w:ascii="Arial" w:hAnsi="Arial" w:cs="Arial"/>
        </w:rPr>
        <w:t xml:space="preserve">an applicant to </w:t>
      </w:r>
      <w:hyperlink r:id="rId8" w:history="1">
        <w:r w:rsidR="00D624E4" w:rsidRPr="002E4A90">
          <w:rPr>
            <w:rStyle w:val="Hyperlink"/>
            <w:rFonts w:ascii="Arial" w:hAnsi="Arial" w:cs="Arial"/>
          </w:rPr>
          <w:t>kreilly@longfordcoco.ie</w:t>
        </w:r>
      </w:hyperlink>
      <w:r w:rsidR="00D624E4" w:rsidRPr="002E4A90">
        <w:rPr>
          <w:rFonts w:ascii="Arial" w:hAnsi="Arial" w:cs="Arial"/>
        </w:rPr>
        <w:t xml:space="preserve"> </w:t>
      </w:r>
      <w:r w:rsidRPr="002E4A90">
        <w:rPr>
          <w:rFonts w:ascii="Arial" w:hAnsi="Arial" w:cs="Arial"/>
        </w:rPr>
        <w:t>if they are not satisfied with</w:t>
      </w:r>
      <w:r w:rsidRPr="002E4A90">
        <w:rPr>
          <w:rFonts w:ascii="Arial" w:hAnsi="Arial" w:cs="Arial"/>
          <w:spacing w:val="-1"/>
        </w:rPr>
        <w:t xml:space="preserve"> </w:t>
      </w:r>
      <w:r w:rsidRPr="002E4A90">
        <w:rPr>
          <w:rFonts w:ascii="Arial" w:hAnsi="Arial" w:cs="Arial"/>
        </w:rPr>
        <w:t>the</w:t>
      </w:r>
      <w:r w:rsidRPr="002E4A90">
        <w:rPr>
          <w:rFonts w:ascii="Arial" w:hAnsi="Arial" w:cs="Arial"/>
          <w:spacing w:val="-3"/>
        </w:rPr>
        <w:t xml:space="preserve"> </w:t>
      </w:r>
      <w:r w:rsidRPr="002E4A90">
        <w:rPr>
          <w:rFonts w:ascii="Arial" w:hAnsi="Arial" w:cs="Arial"/>
        </w:rPr>
        <w:t>outcome</w:t>
      </w:r>
      <w:r w:rsidRPr="002E4A90">
        <w:rPr>
          <w:rFonts w:ascii="Arial" w:hAnsi="Arial" w:cs="Arial"/>
          <w:spacing w:val="-3"/>
        </w:rPr>
        <w:t xml:space="preserve"> </w:t>
      </w:r>
      <w:r w:rsidRPr="002E4A90">
        <w:rPr>
          <w:rFonts w:ascii="Arial" w:hAnsi="Arial" w:cs="Arial"/>
        </w:rPr>
        <w:t>of</w:t>
      </w:r>
      <w:r w:rsidRPr="002E4A90">
        <w:rPr>
          <w:rFonts w:ascii="Arial" w:hAnsi="Arial" w:cs="Arial"/>
          <w:spacing w:val="-4"/>
        </w:rPr>
        <w:t xml:space="preserve"> </w:t>
      </w:r>
      <w:r w:rsidRPr="002E4A90">
        <w:rPr>
          <w:rFonts w:ascii="Arial" w:hAnsi="Arial" w:cs="Arial"/>
        </w:rPr>
        <w:t>their</w:t>
      </w:r>
      <w:r w:rsidRPr="002E4A90">
        <w:rPr>
          <w:rFonts w:ascii="Arial" w:hAnsi="Arial" w:cs="Arial"/>
          <w:spacing w:val="-3"/>
        </w:rPr>
        <w:t xml:space="preserve"> </w:t>
      </w:r>
      <w:r w:rsidRPr="002E4A90">
        <w:rPr>
          <w:rFonts w:ascii="Arial" w:hAnsi="Arial" w:cs="Arial"/>
        </w:rPr>
        <w:t>application.</w:t>
      </w:r>
      <w:r w:rsidRPr="002E4A90">
        <w:rPr>
          <w:rFonts w:ascii="Arial" w:hAnsi="Arial" w:cs="Arial"/>
          <w:spacing w:val="-1"/>
        </w:rPr>
        <w:t xml:space="preserve"> </w:t>
      </w:r>
      <w:r w:rsidRPr="002E4A90">
        <w:rPr>
          <w:rFonts w:ascii="Arial" w:hAnsi="Arial" w:cs="Arial"/>
        </w:rPr>
        <w:t>An</w:t>
      </w:r>
      <w:r w:rsidRPr="002E4A90">
        <w:rPr>
          <w:rFonts w:ascii="Arial" w:hAnsi="Arial" w:cs="Arial"/>
          <w:spacing w:val="-3"/>
        </w:rPr>
        <w:t xml:space="preserve"> </w:t>
      </w:r>
      <w:r w:rsidRPr="002E4A90">
        <w:rPr>
          <w:rFonts w:ascii="Arial" w:hAnsi="Arial" w:cs="Arial"/>
        </w:rPr>
        <w:t>appeal</w:t>
      </w:r>
      <w:r w:rsidRPr="002E4A90">
        <w:rPr>
          <w:rFonts w:ascii="Arial" w:hAnsi="Arial" w:cs="Arial"/>
          <w:spacing w:val="-3"/>
        </w:rPr>
        <w:t xml:space="preserve"> </w:t>
      </w:r>
      <w:r w:rsidRPr="002E4A90">
        <w:rPr>
          <w:rFonts w:ascii="Arial" w:hAnsi="Arial" w:cs="Arial"/>
        </w:rPr>
        <w:t>must</w:t>
      </w:r>
      <w:r w:rsidRPr="002E4A90">
        <w:rPr>
          <w:rFonts w:ascii="Arial" w:hAnsi="Arial" w:cs="Arial"/>
          <w:spacing w:val="-1"/>
        </w:rPr>
        <w:t xml:space="preserve"> </w:t>
      </w:r>
      <w:r w:rsidRPr="002E4A90">
        <w:rPr>
          <w:rFonts w:ascii="Arial" w:hAnsi="Arial" w:cs="Arial"/>
        </w:rPr>
        <w:t>be</w:t>
      </w:r>
      <w:r w:rsidRPr="002E4A90">
        <w:rPr>
          <w:rFonts w:ascii="Arial" w:hAnsi="Arial" w:cs="Arial"/>
          <w:spacing w:val="-3"/>
        </w:rPr>
        <w:t xml:space="preserve"> </w:t>
      </w:r>
      <w:r w:rsidRPr="002E4A90">
        <w:rPr>
          <w:rFonts w:ascii="Arial" w:hAnsi="Arial" w:cs="Arial"/>
        </w:rPr>
        <w:t>made</w:t>
      </w:r>
      <w:r w:rsidRPr="002E4A90">
        <w:rPr>
          <w:rFonts w:ascii="Arial" w:hAnsi="Arial" w:cs="Arial"/>
          <w:spacing w:val="-3"/>
        </w:rPr>
        <w:t xml:space="preserve"> </w:t>
      </w:r>
      <w:r w:rsidRPr="002E4A90">
        <w:rPr>
          <w:rFonts w:ascii="Arial" w:hAnsi="Arial" w:cs="Arial"/>
        </w:rPr>
        <w:t>within</w:t>
      </w:r>
      <w:r w:rsidRPr="002E4A90">
        <w:rPr>
          <w:rFonts w:ascii="Arial" w:hAnsi="Arial" w:cs="Arial"/>
          <w:spacing w:val="-5"/>
        </w:rPr>
        <w:t xml:space="preserve"> </w:t>
      </w:r>
      <w:r w:rsidRPr="002E4A90">
        <w:rPr>
          <w:rFonts w:ascii="Arial" w:hAnsi="Arial" w:cs="Arial"/>
        </w:rPr>
        <w:t>5</w:t>
      </w:r>
      <w:r w:rsidRPr="002E4A90">
        <w:rPr>
          <w:rFonts w:ascii="Arial" w:hAnsi="Arial" w:cs="Arial"/>
          <w:spacing w:val="-1"/>
        </w:rPr>
        <w:t xml:space="preserve"> </w:t>
      </w:r>
      <w:r w:rsidRPr="002E4A90">
        <w:rPr>
          <w:rFonts w:ascii="Arial" w:hAnsi="Arial" w:cs="Arial"/>
        </w:rPr>
        <w:t>working</w:t>
      </w:r>
      <w:r w:rsidRPr="002E4A90">
        <w:rPr>
          <w:rFonts w:ascii="Arial" w:hAnsi="Arial" w:cs="Arial"/>
          <w:spacing w:val="-4"/>
        </w:rPr>
        <w:t xml:space="preserve"> </w:t>
      </w:r>
      <w:r w:rsidRPr="002E4A90">
        <w:rPr>
          <w:rFonts w:ascii="Arial" w:hAnsi="Arial" w:cs="Arial"/>
        </w:rPr>
        <w:t>days</w:t>
      </w:r>
      <w:r w:rsidRPr="002E4A90">
        <w:rPr>
          <w:rFonts w:ascii="Arial" w:hAnsi="Arial" w:cs="Arial"/>
          <w:spacing w:val="-3"/>
        </w:rPr>
        <w:t xml:space="preserve"> </w:t>
      </w:r>
      <w:r w:rsidRPr="002E4A90">
        <w:rPr>
          <w:rFonts w:ascii="Arial" w:hAnsi="Arial" w:cs="Arial"/>
        </w:rPr>
        <w:t>of</w:t>
      </w:r>
      <w:r w:rsidRPr="002E4A90">
        <w:rPr>
          <w:rFonts w:ascii="Arial" w:hAnsi="Arial" w:cs="Arial"/>
          <w:spacing w:val="-1"/>
        </w:rPr>
        <w:t xml:space="preserve"> </w:t>
      </w:r>
      <w:r w:rsidRPr="002E4A90">
        <w:rPr>
          <w:rFonts w:ascii="Arial" w:hAnsi="Arial" w:cs="Arial"/>
        </w:rPr>
        <w:t>the</w:t>
      </w:r>
      <w:r w:rsidRPr="002E4A90">
        <w:rPr>
          <w:rFonts w:ascii="Arial" w:hAnsi="Arial" w:cs="Arial"/>
          <w:spacing w:val="-1"/>
        </w:rPr>
        <w:t xml:space="preserve"> </w:t>
      </w:r>
      <w:r w:rsidRPr="002E4A90">
        <w:rPr>
          <w:rFonts w:ascii="Arial" w:hAnsi="Arial" w:cs="Arial"/>
        </w:rPr>
        <w:t>date</w:t>
      </w:r>
      <w:r w:rsidRPr="002E4A90">
        <w:rPr>
          <w:rFonts w:ascii="Arial" w:hAnsi="Arial" w:cs="Arial"/>
          <w:spacing w:val="-3"/>
        </w:rPr>
        <w:t xml:space="preserve"> </w:t>
      </w:r>
      <w:r w:rsidRPr="002E4A90">
        <w:rPr>
          <w:rFonts w:ascii="Arial" w:hAnsi="Arial" w:cs="Arial"/>
        </w:rPr>
        <w:t>of the decision letter/email. The appeal will be reviewed independently and on completion of the review, a decision will issue to the applicant.</w:t>
      </w:r>
    </w:p>
    <w:p w14:paraId="6E3E0C16" w14:textId="77777777" w:rsidR="00EF752A" w:rsidRPr="002E4A90" w:rsidRDefault="00EF752A">
      <w:pPr>
        <w:pStyle w:val="BodyText"/>
        <w:spacing w:before="10"/>
        <w:rPr>
          <w:rFonts w:ascii="Arial" w:hAnsi="Arial" w:cs="Arial"/>
        </w:rPr>
      </w:pPr>
    </w:p>
    <w:p w14:paraId="5D62A652" w14:textId="77777777" w:rsidR="00EF752A" w:rsidRPr="002E4A90" w:rsidRDefault="004826A3">
      <w:pPr>
        <w:pStyle w:val="Heading3"/>
        <w:spacing w:before="1"/>
        <w:rPr>
          <w:rFonts w:ascii="Arial" w:hAnsi="Arial" w:cs="Arial"/>
        </w:rPr>
      </w:pPr>
      <w:r w:rsidRPr="002E4A90">
        <w:rPr>
          <w:rFonts w:ascii="Arial" w:hAnsi="Arial" w:cs="Arial"/>
        </w:rPr>
        <w:t>Payment</w:t>
      </w:r>
      <w:r w:rsidRPr="002E4A90">
        <w:rPr>
          <w:rFonts w:ascii="Arial" w:hAnsi="Arial" w:cs="Arial"/>
          <w:spacing w:val="-5"/>
        </w:rPr>
        <w:t xml:space="preserve"> </w:t>
      </w:r>
      <w:r w:rsidRPr="002E4A90">
        <w:rPr>
          <w:rFonts w:ascii="Arial" w:hAnsi="Arial" w:cs="Arial"/>
          <w:spacing w:val="-2"/>
        </w:rPr>
        <w:t>Conditions:</w:t>
      </w:r>
    </w:p>
    <w:p w14:paraId="2C937B38" w14:textId="77777777" w:rsidR="00EF752A" w:rsidRPr="002E4A90" w:rsidRDefault="00EF752A">
      <w:pPr>
        <w:pStyle w:val="BodyText"/>
        <w:spacing w:before="12"/>
        <w:rPr>
          <w:rFonts w:ascii="Arial" w:hAnsi="Arial" w:cs="Arial"/>
          <w:b/>
        </w:rPr>
      </w:pPr>
    </w:p>
    <w:p w14:paraId="30EAEE9C" w14:textId="606EFBE9" w:rsidR="00EF752A" w:rsidRPr="002E4A90" w:rsidRDefault="004826A3">
      <w:pPr>
        <w:pStyle w:val="BodyText"/>
        <w:ind w:left="23"/>
        <w:rPr>
          <w:rFonts w:ascii="Arial" w:hAnsi="Arial" w:cs="Arial"/>
        </w:rPr>
      </w:pPr>
      <w:r w:rsidRPr="002E4A90">
        <w:rPr>
          <w:rFonts w:ascii="Arial" w:hAnsi="Arial" w:cs="Arial"/>
        </w:rPr>
        <w:t xml:space="preserve">Successful applicants will receive a Letter of Offer along with an acceptance slip. This will form the contract between </w:t>
      </w:r>
      <w:r w:rsidR="00D624E4" w:rsidRPr="002E4A90">
        <w:rPr>
          <w:rFonts w:ascii="Arial" w:hAnsi="Arial" w:cs="Arial"/>
        </w:rPr>
        <w:t xml:space="preserve">Longford </w:t>
      </w:r>
      <w:r w:rsidRPr="002E4A90">
        <w:rPr>
          <w:rFonts w:ascii="Arial" w:hAnsi="Arial" w:cs="Arial"/>
        </w:rPr>
        <w:t>County Council and the organiser/lead applicant and will detail all conditions and requirements which will include all health and safety requirements by you if appropriate,</w:t>
      </w:r>
      <w:r w:rsidRPr="002E4A90">
        <w:rPr>
          <w:rFonts w:ascii="Arial" w:hAnsi="Arial" w:cs="Arial"/>
          <w:spacing w:val="-2"/>
        </w:rPr>
        <w:t xml:space="preserve"> </w:t>
      </w:r>
      <w:r w:rsidRPr="002E4A90">
        <w:rPr>
          <w:rFonts w:ascii="Arial" w:hAnsi="Arial" w:cs="Arial"/>
        </w:rPr>
        <w:t>guidance</w:t>
      </w:r>
      <w:r w:rsidRPr="002E4A90">
        <w:rPr>
          <w:rFonts w:ascii="Arial" w:hAnsi="Arial" w:cs="Arial"/>
          <w:spacing w:val="-4"/>
        </w:rPr>
        <w:t xml:space="preserve"> </w:t>
      </w:r>
      <w:r w:rsidRPr="002E4A90">
        <w:rPr>
          <w:rFonts w:ascii="Arial" w:hAnsi="Arial" w:cs="Arial"/>
        </w:rPr>
        <w:t>on</w:t>
      </w:r>
      <w:r w:rsidRPr="002E4A90">
        <w:rPr>
          <w:rFonts w:ascii="Arial" w:hAnsi="Arial" w:cs="Arial"/>
          <w:spacing w:val="-6"/>
        </w:rPr>
        <w:t xml:space="preserve"> </w:t>
      </w:r>
      <w:r w:rsidRPr="002E4A90">
        <w:rPr>
          <w:rFonts w:ascii="Arial" w:hAnsi="Arial" w:cs="Arial"/>
        </w:rPr>
        <w:t>GDPR</w:t>
      </w:r>
      <w:r w:rsidRPr="002E4A90">
        <w:rPr>
          <w:rFonts w:ascii="Arial" w:hAnsi="Arial" w:cs="Arial"/>
          <w:spacing w:val="-5"/>
        </w:rPr>
        <w:t xml:space="preserve"> </w:t>
      </w:r>
      <w:r w:rsidRPr="002E4A90">
        <w:rPr>
          <w:rFonts w:ascii="Arial" w:hAnsi="Arial" w:cs="Arial"/>
        </w:rPr>
        <w:t>imagery</w:t>
      </w:r>
      <w:r w:rsidRPr="002E4A90">
        <w:rPr>
          <w:rFonts w:ascii="Arial" w:hAnsi="Arial" w:cs="Arial"/>
          <w:spacing w:val="-4"/>
        </w:rPr>
        <w:t xml:space="preserve"> </w:t>
      </w:r>
      <w:r w:rsidRPr="002E4A90">
        <w:rPr>
          <w:rFonts w:ascii="Arial" w:hAnsi="Arial" w:cs="Arial"/>
        </w:rPr>
        <w:t>that</w:t>
      </w:r>
      <w:r w:rsidRPr="002E4A90">
        <w:rPr>
          <w:rFonts w:ascii="Arial" w:hAnsi="Arial" w:cs="Arial"/>
          <w:spacing w:val="-2"/>
        </w:rPr>
        <w:t xml:space="preserve"> </w:t>
      </w:r>
      <w:r w:rsidRPr="002E4A90">
        <w:rPr>
          <w:rFonts w:ascii="Arial" w:hAnsi="Arial" w:cs="Arial"/>
        </w:rPr>
        <w:t>identifies</w:t>
      </w:r>
      <w:r w:rsidRPr="002E4A90">
        <w:rPr>
          <w:rFonts w:ascii="Arial" w:hAnsi="Arial" w:cs="Arial"/>
          <w:spacing w:val="-4"/>
        </w:rPr>
        <w:t xml:space="preserve"> </w:t>
      </w:r>
      <w:r w:rsidRPr="002E4A90">
        <w:rPr>
          <w:rFonts w:ascii="Arial" w:hAnsi="Arial" w:cs="Arial"/>
        </w:rPr>
        <w:t>a</w:t>
      </w:r>
      <w:r w:rsidRPr="002E4A90">
        <w:rPr>
          <w:rFonts w:ascii="Arial" w:hAnsi="Arial" w:cs="Arial"/>
          <w:spacing w:val="-2"/>
        </w:rPr>
        <w:t xml:space="preserve"> </w:t>
      </w:r>
      <w:r w:rsidRPr="002E4A90">
        <w:rPr>
          <w:rFonts w:ascii="Arial" w:hAnsi="Arial" w:cs="Arial"/>
        </w:rPr>
        <w:t>person</w:t>
      </w:r>
      <w:r w:rsidRPr="002E4A90">
        <w:rPr>
          <w:rFonts w:ascii="Arial" w:hAnsi="Arial" w:cs="Arial"/>
          <w:spacing w:val="-3"/>
        </w:rPr>
        <w:t xml:space="preserve"> </w:t>
      </w:r>
      <w:r w:rsidRPr="002E4A90">
        <w:rPr>
          <w:rFonts w:ascii="Arial" w:hAnsi="Arial" w:cs="Arial"/>
        </w:rPr>
        <w:t>in</w:t>
      </w:r>
      <w:r w:rsidRPr="002E4A90">
        <w:rPr>
          <w:rFonts w:ascii="Arial" w:hAnsi="Arial" w:cs="Arial"/>
          <w:spacing w:val="-2"/>
        </w:rPr>
        <w:t xml:space="preserve"> </w:t>
      </w:r>
      <w:r w:rsidRPr="002E4A90">
        <w:rPr>
          <w:rFonts w:ascii="Arial" w:hAnsi="Arial" w:cs="Arial"/>
        </w:rPr>
        <w:t>your</w:t>
      </w:r>
      <w:r w:rsidRPr="002E4A90">
        <w:rPr>
          <w:rFonts w:ascii="Arial" w:hAnsi="Arial" w:cs="Arial"/>
          <w:spacing w:val="-2"/>
        </w:rPr>
        <w:t xml:space="preserve"> </w:t>
      </w:r>
      <w:r w:rsidRPr="002E4A90">
        <w:rPr>
          <w:rFonts w:ascii="Arial" w:hAnsi="Arial" w:cs="Arial"/>
        </w:rPr>
        <w:t>images</w:t>
      </w:r>
      <w:r w:rsidRPr="002E4A90">
        <w:rPr>
          <w:rFonts w:ascii="Arial" w:hAnsi="Arial" w:cs="Arial"/>
          <w:spacing w:val="-4"/>
        </w:rPr>
        <w:t xml:space="preserve"> </w:t>
      </w:r>
      <w:r w:rsidRPr="002E4A90">
        <w:rPr>
          <w:rFonts w:ascii="Arial" w:hAnsi="Arial" w:cs="Arial"/>
        </w:rPr>
        <w:t>and</w:t>
      </w:r>
      <w:r w:rsidRPr="002E4A90">
        <w:rPr>
          <w:rFonts w:ascii="Arial" w:hAnsi="Arial" w:cs="Arial"/>
          <w:spacing w:val="-3"/>
        </w:rPr>
        <w:t xml:space="preserve"> </w:t>
      </w:r>
      <w:r w:rsidRPr="002E4A90">
        <w:rPr>
          <w:rFonts w:ascii="Arial" w:hAnsi="Arial" w:cs="Arial"/>
        </w:rPr>
        <w:t>correct</w:t>
      </w:r>
      <w:r w:rsidRPr="002E4A90">
        <w:rPr>
          <w:rFonts w:ascii="Arial" w:hAnsi="Arial" w:cs="Arial"/>
          <w:spacing w:val="-4"/>
        </w:rPr>
        <w:t xml:space="preserve"> </w:t>
      </w:r>
      <w:r w:rsidRPr="002E4A90">
        <w:rPr>
          <w:rFonts w:ascii="Arial" w:hAnsi="Arial" w:cs="Arial"/>
        </w:rPr>
        <w:t>consent forms returned. Full details of all conditions will be emailed to successful applicants.</w:t>
      </w:r>
    </w:p>
    <w:p w14:paraId="3FD0934A" w14:textId="77777777" w:rsidR="00EF752A" w:rsidRPr="002E4A90" w:rsidRDefault="00EF752A">
      <w:pPr>
        <w:pStyle w:val="BodyText"/>
        <w:spacing w:before="12"/>
        <w:rPr>
          <w:rFonts w:ascii="Arial" w:hAnsi="Arial" w:cs="Arial"/>
        </w:rPr>
      </w:pPr>
    </w:p>
    <w:p w14:paraId="3FAF55B3" w14:textId="0794335C" w:rsidR="00EF752A" w:rsidRPr="002E4A90" w:rsidRDefault="0076615C">
      <w:pPr>
        <w:pStyle w:val="BodyText"/>
        <w:ind w:left="23"/>
        <w:rPr>
          <w:rFonts w:ascii="Arial" w:hAnsi="Arial" w:cs="Arial"/>
        </w:rPr>
      </w:pPr>
      <w:r w:rsidRPr="002E4A90">
        <w:rPr>
          <w:rFonts w:ascii="Arial" w:hAnsi="Arial" w:cs="Arial"/>
        </w:rPr>
        <w:t>To</w:t>
      </w:r>
      <w:r w:rsidR="004826A3" w:rsidRPr="002E4A90">
        <w:rPr>
          <w:rFonts w:ascii="Arial" w:hAnsi="Arial" w:cs="Arial"/>
          <w:spacing w:val="-5"/>
        </w:rPr>
        <w:t xml:space="preserve"> </w:t>
      </w:r>
      <w:r w:rsidR="004826A3" w:rsidRPr="002E4A90">
        <w:rPr>
          <w:rFonts w:ascii="Arial" w:hAnsi="Arial" w:cs="Arial"/>
        </w:rPr>
        <w:t>receive</w:t>
      </w:r>
      <w:r w:rsidR="004826A3" w:rsidRPr="002E4A90">
        <w:rPr>
          <w:rFonts w:ascii="Arial" w:hAnsi="Arial" w:cs="Arial"/>
          <w:spacing w:val="-5"/>
        </w:rPr>
        <w:t xml:space="preserve"> </w:t>
      </w:r>
      <w:r w:rsidR="004826A3" w:rsidRPr="002E4A90">
        <w:rPr>
          <w:rFonts w:ascii="Arial" w:hAnsi="Arial" w:cs="Arial"/>
        </w:rPr>
        <w:t>payment,</w:t>
      </w:r>
      <w:r w:rsidR="004826A3" w:rsidRPr="002E4A90">
        <w:rPr>
          <w:rFonts w:ascii="Arial" w:hAnsi="Arial" w:cs="Arial"/>
          <w:spacing w:val="-4"/>
        </w:rPr>
        <w:t xml:space="preserve"> </w:t>
      </w:r>
      <w:r w:rsidR="004826A3" w:rsidRPr="002E4A90">
        <w:rPr>
          <w:rFonts w:ascii="Arial" w:hAnsi="Arial" w:cs="Arial"/>
        </w:rPr>
        <w:t>the</w:t>
      </w:r>
      <w:r w:rsidR="004826A3" w:rsidRPr="002E4A90">
        <w:rPr>
          <w:rFonts w:ascii="Arial" w:hAnsi="Arial" w:cs="Arial"/>
          <w:spacing w:val="-5"/>
        </w:rPr>
        <w:t xml:space="preserve"> </w:t>
      </w:r>
      <w:r w:rsidR="004826A3" w:rsidRPr="002E4A90">
        <w:rPr>
          <w:rFonts w:ascii="Arial" w:hAnsi="Arial" w:cs="Arial"/>
        </w:rPr>
        <w:t>successful</w:t>
      </w:r>
      <w:r w:rsidR="004826A3" w:rsidRPr="002E4A90">
        <w:rPr>
          <w:rFonts w:ascii="Arial" w:hAnsi="Arial" w:cs="Arial"/>
          <w:spacing w:val="-4"/>
        </w:rPr>
        <w:t xml:space="preserve"> </w:t>
      </w:r>
      <w:r w:rsidR="004826A3" w:rsidRPr="002E4A90">
        <w:rPr>
          <w:rFonts w:ascii="Arial" w:hAnsi="Arial" w:cs="Arial"/>
        </w:rPr>
        <w:t>applicant</w:t>
      </w:r>
      <w:r w:rsidR="004826A3" w:rsidRPr="002E4A90">
        <w:rPr>
          <w:rFonts w:ascii="Arial" w:hAnsi="Arial" w:cs="Arial"/>
          <w:spacing w:val="-5"/>
        </w:rPr>
        <w:t xml:space="preserve"> </w:t>
      </w:r>
      <w:r w:rsidR="004826A3" w:rsidRPr="002E4A90">
        <w:rPr>
          <w:rFonts w:ascii="Arial" w:hAnsi="Arial" w:cs="Arial"/>
        </w:rPr>
        <w:t>must</w:t>
      </w:r>
      <w:r w:rsidR="004826A3" w:rsidRPr="002E4A90">
        <w:rPr>
          <w:rFonts w:ascii="Arial" w:hAnsi="Arial" w:cs="Arial"/>
          <w:spacing w:val="-3"/>
        </w:rPr>
        <w:t xml:space="preserve"> </w:t>
      </w:r>
      <w:r w:rsidR="004826A3" w:rsidRPr="002E4A90">
        <w:rPr>
          <w:rFonts w:ascii="Arial" w:hAnsi="Arial" w:cs="Arial"/>
        </w:rPr>
        <w:t>provide</w:t>
      </w:r>
      <w:r w:rsidR="004826A3" w:rsidRPr="002E4A90">
        <w:rPr>
          <w:rFonts w:ascii="Arial" w:hAnsi="Arial" w:cs="Arial"/>
          <w:spacing w:val="-3"/>
        </w:rPr>
        <w:t xml:space="preserve"> </w:t>
      </w:r>
      <w:r w:rsidR="004826A3" w:rsidRPr="002E4A90">
        <w:rPr>
          <w:rFonts w:ascii="Arial" w:hAnsi="Arial" w:cs="Arial"/>
        </w:rPr>
        <w:t>the</w:t>
      </w:r>
      <w:r w:rsidR="004826A3" w:rsidRPr="002E4A90">
        <w:rPr>
          <w:rFonts w:ascii="Arial" w:hAnsi="Arial" w:cs="Arial"/>
          <w:spacing w:val="-5"/>
        </w:rPr>
        <w:t xml:space="preserve"> </w:t>
      </w:r>
      <w:r w:rsidR="004826A3" w:rsidRPr="002E4A90">
        <w:rPr>
          <w:rFonts w:ascii="Arial" w:hAnsi="Arial" w:cs="Arial"/>
          <w:spacing w:val="-2"/>
        </w:rPr>
        <w:t>following:</w:t>
      </w:r>
    </w:p>
    <w:p w14:paraId="4477895F" w14:textId="77777777" w:rsidR="00EF752A" w:rsidRPr="002E4A90" w:rsidRDefault="00EF752A">
      <w:pPr>
        <w:pStyle w:val="BodyText"/>
        <w:spacing w:before="10"/>
        <w:rPr>
          <w:rFonts w:ascii="Arial" w:hAnsi="Arial" w:cs="Arial"/>
        </w:rPr>
      </w:pPr>
    </w:p>
    <w:p w14:paraId="38DDD715" w14:textId="006800BC" w:rsidR="00EF752A" w:rsidRPr="002E4A90" w:rsidRDefault="004826A3">
      <w:pPr>
        <w:pStyle w:val="ListParagraph"/>
        <w:numPr>
          <w:ilvl w:val="1"/>
          <w:numId w:val="1"/>
        </w:numPr>
        <w:tabs>
          <w:tab w:val="left" w:pos="182"/>
        </w:tabs>
        <w:ind w:left="182" w:hanging="159"/>
        <w:rPr>
          <w:rFonts w:ascii="Arial" w:hAnsi="Arial" w:cs="Arial"/>
        </w:rPr>
      </w:pPr>
      <w:r w:rsidRPr="002E4A90">
        <w:rPr>
          <w:rFonts w:ascii="Arial" w:hAnsi="Arial" w:cs="Arial"/>
        </w:rPr>
        <w:t>A</w:t>
      </w:r>
      <w:r w:rsidRPr="002E4A90">
        <w:rPr>
          <w:rFonts w:ascii="Arial" w:hAnsi="Arial" w:cs="Arial"/>
          <w:spacing w:val="-5"/>
        </w:rPr>
        <w:t xml:space="preserve"> </w:t>
      </w:r>
      <w:r w:rsidRPr="002E4A90">
        <w:rPr>
          <w:rFonts w:ascii="Arial" w:hAnsi="Arial" w:cs="Arial"/>
        </w:rPr>
        <w:t>completed</w:t>
      </w:r>
      <w:r w:rsidRPr="002E4A90">
        <w:rPr>
          <w:rFonts w:ascii="Arial" w:hAnsi="Arial" w:cs="Arial"/>
          <w:spacing w:val="-6"/>
        </w:rPr>
        <w:t xml:space="preserve"> </w:t>
      </w:r>
      <w:r w:rsidRPr="002E4A90">
        <w:rPr>
          <w:rFonts w:ascii="Arial" w:hAnsi="Arial" w:cs="Arial"/>
        </w:rPr>
        <w:t xml:space="preserve">Longford </w:t>
      </w:r>
      <w:r w:rsidRPr="002E4A90">
        <w:rPr>
          <w:rFonts w:ascii="Arial" w:hAnsi="Arial" w:cs="Arial"/>
          <w:spacing w:val="-4"/>
        </w:rPr>
        <w:t xml:space="preserve">County </w:t>
      </w:r>
      <w:r w:rsidRPr="002E4A90">
        <w:rPr>
          <w:rFonts w:ascii="Arial" w:hAnsi="Arial" w:cs="Arial"/>
        </w:rPr>
        <w:t>Council</w:t>
      </w:r>
      <w:r w:rsidRPr="002E4A90">
        <w:rPr>
          <w:rFonts w:ascii="Arial" w:hAnsi="Arial" w:cs="Arial"/>
          <w:spacing w:val="-4"/>
        </w:rPr>
        <w:t xml:space="preserve"> </w:t>
      </w:r>
      <w:r w:rsidRPr="002E4A90">
        <w:rPr>
          <w:rFonts w:ascii="Arial" w:hAnsi="Arial" w:cs="Arial"/>
        </w:rPr>
        <w:t>“supplier</w:t>
      </w:r>
      <w:r w:rsidRPr="002E4A90">
        <w:rPr>
          <w:rFonts w:ascii="Arial" w:hAnsi="Arial" w:cs="Arial"/>
          <w:spacing w:val="-6"/>
        </w:rPr>
        <w:t xml:space="preserve"> </w:t>
      </w:r>
      <w:r w:rsidRPr="002E4A90">
        <w:rPr>
          <w:rFonts w:ascii="Arial" w:hAnsi="Arial" w:cs="Arial"/>
        </w:rPr>
        <w:t>set</w:t>
      </w:r>
      <w:r w:rsidRPr="002E4A90">
        <w:rPr>
          <w:rFonts w:ascii="Arial" w:hAnsi="Arial" w:cs="Arial"/>
          <w:spacing w:val="-7"/>
        </w:rPr>
        <w:t xml:space="preserve"> </w:t>
      </w:r>
      <w:r w:rsidRPr="002E4A90">
        <w:rPr>
          <w:rFonts w:ascii="Arial" w:hAnsi="Arial" w:cs="Arial"/>
        </w:rPr>
        <w:t>up</w:t>
      </w:r>
      <w:r w:rsidRPr="002E4A90">
        <w:rPr>
          <w:rFonts w:ascii="Arial" w:hAnsi="Arial" w:cs="Arial"/>
          <w:spacing w:val="-5"/>
        </w:rPr>
        <w:t xml:space="preserve"> </w:t>
      </w:r>
      <w:r w:rsidRPr="002E4A90">
        <w:rPr>
          <w:rFonts w:ascii="Arial" w:hAnsi="Arial" w:cs="Arial"/>
        </w:rPr>
        <w:t>form”</w:t>
      </w:r>
      <w:r w:rsidRPr="002E4A90">
        <w:rPr>
          <w:rFonts w:ascii="Arial" w:hAnsi="Arial" w:cs="Arial"/>
          <w:spacing w:val="-5"/>
        </w:rPr>
        <w:t xml:space="preserve"> </w:t>
      </w:r>
      <w:r w:rsidRPr="002E4A90">
        <w:rPr>
          <w:rFonts w:ascii="Arial" w:hAnsi="Arial" w:cs="Arial"/>
        </w:rPr>
        <w:t>with</w:t>
      </w:r>
      <w:r w:rsidRPr="002E4A90">
        <w:rPr>
          <w:rFonts w:ascii="Arial" w:hAnsi="Arial" w:cs="Arial"/>
          <w:spacing w:val="-4"/>
        </w:rPr>
        <w:t xml:space="preserve"> </w:t>
      </w:r>
      <w:r w:rsidRPr="002E4A90">
        <w:rPr>
          <w:rFonts w:ascii="Arial" w:hAnsi="Arial" w:cs="Arial"/>
        </w:rPr>
        <w:t>tax</w:t>
      </w:r>
      <w:r w:rsidRPr="002E4A90">
        <w:rPr>
          <w:rFonts w:ascii="Arial" w:hAnsi="Arial" w:cs="Arial"/>
          <w:spacing w:val="-5"/>
        </w:rPr>
        <w:t xml:space="preserve"> </w:t>
      </w:r>
      <w:r w:rsidRPr="002E4A90">
        <w:rPr>
          <w:rFonts w:ascii="Arial" w:hAnsi="Arial" w:cs="Arial"/>
        </w:rPr>
        <w:t>registration</w:t>
      </w:r>
      <w:r w:rsidRPr="002E4A90">
        <w:rPr>
          <w:rFonts w:ascii="Arial" w:hAnsi="Arial" w:cs="Arial"/>
          <w:spacing w:val="-4"/>
        </w:rPr>
        <w:t xml:space="preserve"> </w:t>
      </w:r>
      <w:r w:rsidRPr="002E4A90">
        <w:rPr>
          <w:rFonts w:ascii="Arial" w:hAnsi="Arial" w:cs="Arial"/>
        </w:rPr>
        <w:t>certification</w:t>
      </w:r>
      <w:r w:rsidRPr="002E4A90">
        <w:rPr>
          <w:rFonts w:ascii="Arial" w:hAnsi="Arial" w:cs="Arial"/>
          <w:spacing w:val="-5"/>
        </w:rPr>
        <w:t xml:space="preserve"> and</w:t>
      </w:r>
    </w:p>
    <w:p w14:paraId="319104BD" w14:textId="77777777" w:rsidR="00EF752A" w:rsidRPr="002E4A90" w:rsidRDefault="004826A3">
      <w:pPr>
        <w:pStyle w:val="BodyText"/>
        <w:ind w:left="23"/>
        <w:rPr>
          <w:rFonts w:ascii="Arial" w:hAnsi="Arial" w:cs="Arial"/>
        </w:rPr>
      </w:pPr>
      <w:r w:rsidRPr="002E4A90">
        <w:rPr>
          <w:rFonts w:ascii="Arial" w:hAnsi="Arial" w:cs="Arial"/>
        </w:rPr>
        <w:t>copy</w:t>
      </w:r>
      <w:r w:rsidRPr="002E4A90">
        <w:rPr>
          <w:rFonts w:ascii="Arial" w:hAnsi="Arial" w:cs="Arial"/>
          <w:spacing w:val="-5"/>
        </w:rPr>
        <w:t xml:space="preserve"> </w:t>
      </w:r>
      <w:r w:rsidRPr="002E4A90">
        <w:rPr>
          <w:rFonts w:ascii="Arial" w:hAnsi="Arial" w:cs="Arial"/>
        </w:rPr>
        <w:t>of</w:t>
      </w:r>
      <w:r w:rsidRPr="002E4A90">
        <w:rPr>
          <w:rFonts w:ascii="Arial" w:hAnsi="Arial" w:cs="Arial"/>
          <w:spacing w:val="-5"/>
        </w:rPr>
        <w:t xml:space="preserve"> </w:t>
      </w:r>
      <w:r w:rsidRPr="002E4A90">
        <w:rPr>
          <w:rFonts w:ascii="Arial" w:hAnsi="Arial" w:cs="Arial"/>
        </w:rPr>
        <w:t>your</w:t>
      </w:r>
      <w:r w:rsidRPr="002E4A90">
        <w:rPr>
          <w:rFonts w:ascii="Arial" w:hAnsi="Arial" w:cs="Arial"/>
          <w:spacing w:val="-3"/>
        </w:rPr>
        <w:t xml:space="preserve"> </w:t>
      </w:r>
      <w:r w:rsidRPr="002E4A90">
        <w:rPr>
          <w:rFonts w:ascii="Arial" w:hAnsi="Arial" w:cs="Arial"/>
        </w:rPr>
        <w:t>bank</w:t>
      </w:r>
      <w:r w:rsidRPr="002E4A90">
        <w:rPr>
          <w:rFonts w:ascii="Arial" w:hAnsi="Arial" w:cs="Arial"/>
          <w:spacing w:val="-3"/>
        </w:rPr>
        <w:t xml:space="preserve"> </w:t>
      </w:r>
      <w:r w:rsidRPr="002E4A90">
        <w:rPr>
          <w:rFonts w:ascii="Arial" w:hAnsi="Arial" w:cs="Arial"/>
        </w:rPr>
        <w:t>statement</w:t>
      </w:r>
      <w:r w:rsidRPr="002E4A90">
        <w:rPr>
          <w:rFonts w:ascii="Arial" w:hAnsi="Arial" w:cs="Arial"/>
          <w:spacing w:val="-2"/>
        </w:rPr>
        <w:t xml:space="preserve"> header.</w:t>
      </w:r>
    </w:p>
    <w:p w14:paraId="236FA4C6" w14:textId="77777777" w:rsidR="00EF752A" w:rsidRPr="002E4A90" w:rsidRDefault="00EF752A">
      <w:pPr>
        <w:pStyle w:val="BodyText"/>
        <w:spacing w:before="12"/>
        <w:rPr>
          <w:rFonts w:ascii="Arial" w:hAnsi="Arial" w:cs="Arial"/>
        </w:rPr>
      </w:pPr>
    </w:p>
    <w:p w14:paraId="0D10F8CE" w14:textId="6BA4DFFD" w:rsidR="00EF752A" w:rsidRPr="002E4A90" w:rsidRDefault="004826A3">
      <w:pPr>
        <w:pStyle w:val="ListParagraph"/>
        <w:numPr>
          <w:ilvl w:val="1"/>
          <w:numId w:val="1"/>
        </w:numPr>
        <w:tabs>
          <w:tab w:val="left" w:pos="182"/>
        </w:tabs>
        <w:spacing w:before="1"/>
        <w:ind w:right="244" w:firstLine="0"/>
        <w:rPr>
          <w:rFonts w:ascii="Arial" w:hAnsi="Arial" w:cs="Arial"/>
        </w:rPr>
      </w:pPr>
      <w:r w:rsidRPr="002E4A90">
        <w:rPr>
          <w:rFonts w:ascii="Arial" w:hAnsi="Arial" w:cs="Arial"/>
        </w:rPr>
        <w:t xml:space="preserve">Evidence that project/initiative/event has taken place (e.g. photographic evidence, MAX 5, high quality jpeg images must be supplied, copies of press features and evidence that on ALL publicity material about your project acknowledge </w:t>
      </w:r>
      <w:r w:rsidR="00D624E4" w:rsidRPr="002E4A90">
        <w:rPr>
          <w:rFonts w:ascii="Arial" w:hAnsi="Arial" w:cs="Arial"/>
        </w:rPr>
        <w:t>Longford</w:t>
      </w:r>
      <w:r w:rsidRPr="002E4A90">
        <w:rPr>
          <w:rFonts w:ascii="Arial" w:hAnsi="Arial" w:cs="Arial"/>
        </w:rPr>
        <w:t xml:space="preserve"> County Council and Department of Tourism, Culture, Arts, Gaeltacht, Sport and Media with the logos clearly visible, appear and are acknowledged</w:t>
      </w:r>
      <w:r w:rsidRPr="002E4A90">
        <w:rPr>
          <w:rFonts w:ascii="Arial" w:hAnsi="Arial" w:cs="Arial"/>
          <w:spacing w:val="-4"/>
        </w:rPr>
        <w:t xml:space="preserve"> </w:t>
      </w:r>
      <w:r w:rsidRPr="002E4A90">
        <w:rPr>
          <w:rFonts w:ascii="Arial" w:hAnsi="Arial" w:cs="Arial"/>
        </w:rPr>
        <w:t>on</w:t>
      </w:r>
      <w:r w:rsidRPr="002E4A90">
        <w:rPr>
          <w:rFonts w:ascii="Arial" w:hAnsi="Arial" w:cs="Arial"/>
          <w:spacing w:val="-2"/>
        </w:rPr>
        <w:t xml:space="preserve"> </w:t>
      </w:r>
      <w:r w:rsidRPr="002E4A90">
        <w:rPr>
          <w:rFonts w:ascii="Arial" w:hAnsi="Arial" w:cs="Arial"/>
        </w:rPr>
        <w:t>all</w:t>
      </w:r>
      <w:r w:rsidRPr="002E4A90">
        <w:rPr>
          <w:rFonts w:ascii="Arial" w:hAnsi="Arial" w:cs="Arial"/>
          <w:spacing w:val="-1"/>
        </w:rPr>
        <w:t xml:space="preserve"> </w:t>
      </w:r>
      <w:r w:rsidRPr="002E4A90">
        <w:rPr>
          <w:rFonts w:ascii="Arial" w:hAnsi="Arial" w:cs="Arial"/>
        </w:rPr>
        <w:t>print</w:t>
      </w:r>
      <w:r w:rsidRPr="002E4A90">
        <w:rPr>
          <w:rFonts w:ascii="Arial" w:hAnsi="Arial" w:cs="Arial"/>
          <w:spacing w:val="-3"/>
        </w:rPr>
        <w:t xml:space="preserve"> </w:t>
      </w:r>
      <w:r w:rsidRPr="002E4A90">
        <w:rPr>
          <w:rFonts w:ascii="Arial" w:hAnsi="Arial" w:cs="Arial"/>
        </w:rPr>
        <w:t>materials,</w:t>
      </w:r>
      <w:r w:rsidRPr="002E4A90">
        <w:rPr>
          <w:rFonts w:ascii="Arial" w:hAnsi="Arial" w:cs="Arial"/>
          <w:spacing w:val="-1"/>
        </w:rPr>
        <w:t xml:space="preserve"> </w:t>
      </w:r>
      <w:r w:rsidRPr="002E4A90">
        <w:rPr>
          <w:rFonts w:ascii="Arial" w:hAnsi="Arial" w:cs="Arial"/>
        </w:rPr>
        <w:t>interviews,</w:t>
      </w:r>
      <w:r w:rsidRPr="002E4A90">
        <w:rPr>
          <w:rFonts w:ascii="Arial" w:hAnsi="Arial" w:cs="Arial"/>
          <w:spacing w:val="-4"/>
        </w:rPr>
        <w:t xml:space="preserve"> </w:t>
      </w:r>
      <w:r w:rsidRPr="002E4A90">
        <w:rPr>
          <w:rFonts w:ascii="Arial" w:hAnsi="Arial" w:cs="Arial"/>
        </w:rPr>
        <w:t>films</w:t>
      </w:r>
      <w:r w:rsidRPr="002E4A90">
        <w:rPr>
          <w:rFonts w:ascii="Arial" w:hAnsi="Arial" w:cs="Arial"/>
          <w:spacing w:val="-6"/>
        </w:rPr>
        <w:t xml:space="preserve"> </w:t>
      </w:r>
      <w:r w:rsidRPr="002E4A90">
        <w:rPr>
          <w:rFonts w:ascii="Arial" w:hAnsi="Arial" w:cs="Arial"/>
        </w:rPr>
        <w:t>produced</w:t>
      </w:r>
      <w:r w:rsidRPr="002E4A90">
        <w:rPr>
          <w:rFonts w:ascii="Arial" w:hAnsi="Arial" w:cs="Arial"/>
          <w:spacing w:val="-1"/>
        </w:rPr>
        <w:t xml:space="preserve"> </w:t>
      </w:r>
      <w:r w:rsidRPr="002E4A90">
        <w:rPr>
          <w:rFonts w:ascii="Arial" w:hAnsi="Arial" w:cs="Arial"/>
        </w:rPr>
        <w:t>and</w:t>
      </w:r>
      <w:r w:rsidRPr="002E4A90">
        <w:rPr>
          <w:rFonts w:ascii="Arial" w:hAnsi="Arial" w:cs="Arial"/>
          <w:spacing w:val="-3"/>
        </w:rPr>
        <w:t xml:space="preserve"> </w:t>
      </w:r>
      <w:r w:rsidRPr="002E4A90">
        <w:rPr>
          <w:rFonts w:ascii="Arial" w:hAnsi="Arial" w:cs="Arial"/>
        </w:rPr>
        <w:t>social</w:t>
      </w:r>
      <w:r w:rsidRPr="002E4A90">
        <w:rPr>
          <w:rFonts w:ascii="Arial" w:hAnsi="Arial" w:cs="Arial"/>
          <w:spacing w:val="-4"/>
        </w:rPr>
        <w:t xml:space="preserve"> </w:t>
      </w:r>
      <w:r w:rsidRPr="002E4A90">
        <w:rPr>
          <w:rFonts w:ascii="Arial" w:hAnsi="Arial" w:cs="Arial"/>
        </w:rPr>
        <w:t>media</w:t>
      </w:r>
      <w:r w:rsidRPr="002E4A90">
        <w:rPr>
          <w:rFonts w:ascii="Arial" w:hAnsi="Arial" w:cs="Arial"/>
          <w:spacing w:val="-6"/>
        </w:rPr>
        <w:t xml:space="preserve"> </w:t>
      </w:r>
      <w:r w:rsidRPr="002E4A90">
        <w:rPr>
          <w:rFonts w:ascii="Arial" w:hAnsi="Arial" w:cs="Arial"/>
        </w:rPr>
        <w:t>postings –</w:t>
      </w:r>
      <w:r w:rsidRPr="002E4A90">
        <w:rPr>
          <w:rFonts w:ascii="Arial" w:hAnsi="Arial" w:cs="Arial"/>
          <w:spacing w:val="-3"/>
        </w:rPr>
        <w:t xml:space="preserve"> </w:t>
      </w:r>
      <w:r w:rsidRPr="002E4A90">
        <w:rPr>
          <w:rFonts w:ascii="Arial" w:hAnsi="Arial" w:cs="Arial"/>
        </w:rPr>
        <w:t>(Logos will be supplied to you if successful).</w:t>
      </w:r>
    </w:p>
    <w:p w14:paraId="5F25A524" w14:textId="77777777" w:rsidR="00EF752A" w:rsidRPr="002E4A90" w:rsidRDefault="00EF752A">
      <w:pPr>
        <w:pStyle w:val="BodyText"/>
        <w:spacing w:before="11"/>
        <w:rPr>
          <w:rFonts w:ascii="Arial" w:hAnsi="Arial" w:cs="Arial"/>
        </w:rPr>
      </w:pPr>
    </w:p>
    <w:p w14:paraId="423D39A8" w14:textId="77777777" w:rsidR="00EF752A" w:rsidRPr="002E4A90" w:rsidRDefault="004826A3">
      <w:pPr>
        <w:pStyle w:val="ListParagraph"/>
        <w:numPr>
          <w:ilvl w:val="1"/>
          <w:numId w:val="1"/>
        </w:numPr>
        <w:tabs>
          <w:tab w:val="left" w:pos="182"/>
        </w:tabs>
        <w:ind w:right="807" w:firstLine="0"/>
        <w:rPr>
          <w:rFonts w:ascii="Arial" w:hAnsi="Arial" w:cs="Arial"/>
        </w:rPr>
      </w:pPr>
      <w:r w:rsidRPr="002E4A90">
        <w:rPr>
          <w:rFonts w:ascii="Arial" w:hAnsi="Arial" w:cs="Arial"/>
        </w:rPr>
        <w:t>Receipts</w:t>
      </w:r>
      <w:r w:rsidRPr="002E4A90">
        <w:rPr>
          <w:rFonts w:ascii="Arial" w:hAnsi="Arial" w:cs="Arial"/>
          <w:spacing w:val="-2"/>
        </w:rPr>
        <w:t xml:space="preserve"> </w:t>
      </w:r>
      <w:r w:rsidRPr="002E4A90">
        <w:rPr>
          <w:rFonts w:ascii="Arial" w:hAnsi="Arial" w:cs="Arial"/>
        </w:rPr>
        <w:t>and</w:t>
      </w:r>
      <w:r w:rsidRPr="002E4A90">
        <w:rPr>
          <w:rFonts w:ascii="Arial" w:hAnsi="Arial" w:cs="Arial"/>
          <w:spacing w:val="-5"/>
        </w:rPr>
        <w:t xml:space="preserve"> </w:t>
      </w:r>
      <w:r w:rsidRPr="002E4A90">
        <w:rPr>
          <w:rFonts w:ascii="Arial" w:hAnsi="Arial" w:cs="Arial"/>
        </w:rPr>
        <w:t>evidence</w:t>
      </w:r>
      <w:r w:rsidRPr="002E4A90">
        <w:rPr>
          <w:rFonts w:ascii="Arial" w:hAnsi="Arial" w:cs="Arial"/>
          <w:spacing w:val="-4"/>
        </w:rPr>
        <w:t xml:space="preserve"> </w:t>
      </w:r>
      <w:r w:rsidRPr="002E4A90">
        <w:rPr>
          <w:rFonts w:ascii="Arial" w:hAnsi="Arial" w:cs="Arial"/>
        </w:rPr>
        <w:t>of</w:t>
      </w:r>
      <w:r w:rsidRPr="002E4A90">
        <w:rPr>
          <w:rFonts w:ascii="Arial" w:hAnsi="Arial" w:cs="Arial"/>
          <w:spacing w:val="-4"/>
        </w:rPr>
        <w:t xml:space="preserve"> </w:t>
      </w:r>
      <w:r w:rsidRPr="002E4A90">
        <w:rPr>
          <w:rFonts w:ascii="Arial" w:hAnsi="Arial" w:cs="Arial"/>
        </w:rPr>
        <w:t>payment</w:t>
      </w:r>
      <w:r w:rsidRPr="002E4A90">
        <w:rPr>
          <w:rFonts w:ascii="Arial" w:hAnsi="Arial" w:cs="Arial"/>
          <w:spacing w:val="-2"/>
        </w:rPr>
        <w:t xml:space="preserve"> </w:t>
      </w:r>
      <w:r w:rsidRPr="002E4A90">
        <w:rPr>
          <w:rFonts w:ascii="Arial" w:hAnsi="Arial" w:cs="Arial"/>
        </w:rPr>
        <w:t>to</w:t>
      </w:r>
      <w:r w:rsidRPr="002E4A90">
        <w:rPr>
          <w:rFonts w:ascii="Arial" w:hAnsi="Arial" w:cs="Arial"/>
          <w:spacing w:val="-1"/>
        </w:rPr>
        <w:t xml:space="preserve"> </w:t>
      </w:r>
      <w:r w:rsidRPr="002E4A90">
        <w:rPr>
          <w:rFonts w:ascii="Arial" w:hAnsi="Arial" w:cs="Arial"/>
        </w:rPr>
        <w:t>supplier</w:t>
      </w:r>
      <w:r w:rsidRPr="002E4A90">
        <w:rPr>
          <w:rFonts w:ascii="Arial" w:hAnsi="Arial" w:cs="Arial"/>
          <w:spacing w:val="-2"/>
        </w:rPr>
        <w:t xml:space="preserve"> </w:t>
      </w:r>
      <w:r w:rsidRPr="002E4A90">
        <w:rPr>
          <w:rFonts w:ascii="Arial" w:hAnsi="Arial" w:cs="Arial"/>
        </w:rPr>
        <w:t>for</w:t>
      </w:r>
      <w:r w:rsidRPr="002E4A90">
        <w:rPr>
          <w:rFonts w:ascii="Arial" w:hAnsi="Arial" w:cs="Arial"/>
          <w:spacing w:val="-2"/>
        </w:rPr>
        <w:t xml:space="preserve"> </w:t>
      </w:r>
      <w:r w:rsidRPr="002E4A90">
        <w:rPr>
          <w:rFonts w:ascii="Arial" w:hAnsi="Arial" w:cs="Arial"/>
        </w:rPr>
        <w:t>ALL</w:t>
      </w:r>
      <w:r w:rsidRPr="002E4A90">
        <w:rPr>
          <w:rFonts w:ascii="Arial" w:hAnsi="Arial" w:cs="Arial"/>
          <w:spacing w:val="-2"/>
        </w:rPr>
        <w:t xml:space="preserve"> </w:t>
      </w:r>
      <w:r w:rsidRPr="002E4A90">
        <w:rPr>
          <w:rFonts w:ascii="Arial" w:hAnsi="Arial" w:cs="Arial"/>
        </w:rPr>
        <w:t>PAYMENTS</w:t>
      </w:r>
      <w:r w:rsidRPr="002E4A90">
        <w:rPr>
          <w:rFonts w:ascii="Arial" w:hAnsi="Arial" w:cs="Arial"/>
          <w:spacing w:val="-2"/>
        </w:rPr>
        <w:t xml:space="preserve"> </w:t>
      </w:r>
      <w:r w:rsidRPr="002E4A90">
        <w:rPr>
          <w:rFonts w:ascii="Arial" w:hAnsi="Arial" w:cs="Arial"/>
        </w:rPr>
        <w:t>applicable</w:t>
      </w:r>
      <w:r w:rsidRPr="002E4A90">
        <w:rPr>
          <w:rFonts w:ascii="Arial" w:hAnsi="Arial" w:cs="Arial"/>
          <w:spacing w:val="-4"/>
        </w:rPr>
        <w:t xml:space="preserve"> </w:t>
      </w:r>
      <w:r w:rsidRPr="002E4A90">
        <w:rPr>
          <w:rFonts w:ascii="Arial" w:hAnsi="Arial" w:cs="Arial"/>
        </w:rPr>
        <w:t>to</w:t>
      </w:r>
      <w:r w:rsidRPr="002E4A90">
        <w:rPr>
          <w:rFonts w:ascii="Arial" w:hAnsi="Arial" w:cs="Arial"/>
          <w:spacing w:val="-5"/>
        </w:rPr>
        <w:t xml:space="preserve"> </w:t>
      </w:r>
      <w:r w:rsidRPr="002E4A90">
        <w:rPr>
          <w:rFonts w:ascii="Arial" w:hAnsi="Arial" w:cs="Arial"/>
        </w:rPr>
        <w:t>the</w:t>
      </w:r>
      <w:r w:rsidRPr="002E4A90">
        <w:rPr>
          <w:rFonts w:ascii="Arial" w:hAnsi="Arial" w:cs="Arial"/>
          <w:spacing w:val="-2"/>
        </w:rPr>
        <w:t xml:space="preserve"> </w:t>
      </w:r>
      <w:r w:rsidRPr="002E4A90">
        <w:rPr>
          <w:rFonts w:ascii="Arial" w:hAnsi="Arial" w:cs="Arial"/>
        </w:rPr>
        <w:t>funding approved in the letter of offer. Cash payments to suppliers are not permitted.</w:t>
      </w:r>
    </w:p>
    <w:p w14:paraId="41D9CB3B" w14:textId="77777777" w:rsidR="00EF752A" w:rsidRPr="002E4A90" w:rsidRDefault="00EF752A">
      <w:pPr>
        <w:pStyle w:val="BodyText"/>
        <w:spacing w:before="13"/>
        <w:rPr>
          <w:rFonts w:ascii="Arial" w:hAnsi="Arial" w:cs="Arial"/>
        </w:rPr>
      </w:pPr>
    </w:p>
    <w:p w14:paraId="5B56712C" w14:textId="77777777" w:rsidR="00EF752A" w:rsidRPr="002E4A90" w:rsidRDefault="004826A3">
      <w:pPr>
        <w:pStyle w:val="ListParagraph"/>
        <w:numPr>
          <w:ilvl w:val="1"/>
          <w:numId w:val="1"/>
        </w:numPr>
        <w:tabs>
          <w:tab w:val="left" w:pos="182"/>
        </w:tabs>
        <w:ind w:left="182" w:hanging="159"/>
        <w:rPr>
          <w:rFonts w:ascii="Arial" w:hAnsi="Arial" w:cs="Arial"/>
        </w:rPr>
      </w:pPr>
      <w:r w:rsidRPr="002E4A90">
        <w:rPr>
          <w:rFonts w:ascii="Arial" w:hAnsi="Arial" w:cs="Arial"/>
        </w:rPr>
        <w:t>Payment</w:t>
      </w:r>
      <w:r w:rsidRPr="002E4A90">
        <w:rPr>
          <w:rFonts w:ascii="Arial" w:hAnsi="Arial" w:cs="Arial"/>
          <w:spacing w:val="-6"/>
        </w:rPr>
        <w:t xml:space="preserve"> </w:t>
      </w:r>
      <w:r w:rsidRPr="002E4A90">
        <w:rPr>
          <w:rFonts w:ascii="Arial" w:hAnsi="Arial" w:cs="Arial"/>
        </w:rPr>
        <w:t>will</w:t>
      </w:r>
      <w:r w:rsidRPr="002E4A90">
        <w:rPr>
          <w:rFonts w:ascii="Arial" w:hAnsi="Arial" w:cs="Arial"/>
          <w:spacing w:val="-3"/>
        </w:rPr>
        <w:t xml:space="preserve"> </w:t>
      </w:r>
      <w:r w:rsidRPr="002E4A90">
        <w:rPr>
          <w:rFonts w:ascii="Arial" w:hAnsi="Arial" w:cs="Arial"/>
        </w:rPr>
        <w:t>be</w:t>
      </w:r>
      <w:r w:rsidRPr="002E4A90">
        <w:rPr>
          <w:rFonts w:ascii="Arial" w:hAnsi="Arial" w:cs="Arial"/>
          <w:spacing w:val="-5"/>
        </w:rPr>
        <w:t xml:space="preserve"> </w:t>
      </w:r>
      <w:r w:rsidRPr="002E4A90">
        <w:rPr>
          <w:rFonts w:ascii="Arial" w:hAnsi="Arial" w:cs="Arial"/>
        </w:rPr>
        <w:t>made</w:t>
      </w:r>
      <w:r w:rsidRPr="002E4A90">
        <w:rPr>
          <w:rFonts w:ascii="Arial" w:hAnsi="Arial" w:cs="Arial"/>
          <w:spacing w:val="-4"/>
        </w:rPr>
        <w:t xml:space="preserve"> </w:t>
      </w:r>
      <w:r w:rsidRPr="002E4A90">
        <w:rPr>
          <w:rFonts w:ascii="Arial" w:hAnsi="Arial" w:cs="Arial"/>
        </w:rPr>
        <w:t>by</w:t>
      </w:r>
      <w:r w:rsidRPr="002E4A90">
        <w:rPr>
          <w:rFonts w:ascii="Arial" w:hAnsi="Arial" w:cs="Arial"/>
          <w:spacing w:val="-7"/>
        </w:rPr>
        <w:t xml:space="preserve"> </w:t>
      </w:r>
      <w:r w:rsidRPr="002E4A90">
        <w:rPr>
          <w:rFonts w:ascii="Arial" w:hAnsi="Arial" w:cs="Arial"/>
        </w:rPr>
        <w:t>Electronic</w:t>
      </w:r>
      <w:r w:rsidRPr="002E4A90">
        <w:rPr>
          <w:rFonts w:ascii="Arial" w:hAnsi="Arial" w:cs="Arial"/>
          <w:spacing w:val="-3"/>
        </w:rPr>
        <w:t xml:space="preserve"> </w:t>
      </w:r>
      <w:r w:rsidRPr="002E4A90">
        <w:rPr>
          <w:rFonts w:ascii="Arial" w:hAnsi="Arial" w:cs="Arial"/>
        </w:rPr>
        <w:t>Fund</w:t>
      </w:r>
      <w:r w:rsidRPr="002E4A90">
        <w:rPr>
          <w:rFonts w:ascii="Arial" w:hAnsi="Arial" w:cs="Arial"/>
          <w:spacing w:val="-5"/>
        </w:rPr>
        <w:t xml:space="preserve"> </w:t>
      </w:r>
      <w:r w:rsidRPr="002E4A90">
        <w:rPr>
          <w:rFonts w:ascii="Arial" w:hAnsi="Arial" w:cs="Arial"/>
        </w:rPr>
        <w:t>Transfer</w:t>
      </w:r>
      <w:r w:rsidRPr="002E4A90">
        <w:rPr>
          <w:rFonts w:ascii="Arial" w:hAnsi="Arial" w:cs="Arial"/>
          <w:spacing w:val="-3"/>
        </w:rPr>
        <w:t xml:space="preserve"> </w:t>
      </w:r>
      <w:r w:rsidRPr="002E4A90">
        <w:rPr>
          <w:rFonts w:ascii="Arial" w:hAnsi="Arial" w:cs="Arial"/>
        </w:rPr>
        <w:t>(EFT)</w:t>
      </w:r>
      <w:r w:rsidRPr="002E4A90">
        <w:rPr>
          <w:rFonts w:ascii="Arial" w:hAnsi="Arial" w:cs="Arial"/>
          <w:spacing w:val="-3"/>
        </w:rPr>
        <w:t xml:space="preserve"> </w:t>
      </w:r>
      <w:r w:rsidRPr="002E4A90">
        <w:rPr>
          <w:rFonts w:ascii="Arial" w:hAnsi="Arial" w:cs="Arial"/>
          <w:spacing w:val="-2"/>
        </w:rPr>
        <w:t>only.</w:t>
      </w:r>
    </w:p>
    <w:p w14:paraId="1E407D8D" w14:textId="77777777" w:rsidR="00EF752A" w:rsidRPr="002E4A90" w:rsidRDefault="00EF752A">
      <w:pPr>
        <w:pStyle w:val="BodyText"/>
        <w:spacing w:before="10"/>
        <w:rPr>
          <w:rFonts w:ascii="Arial" w:hAnsi="Arial" w:cs="Arial"/>
        </w:rPr>
      </w:pPr>
    </w:p>
    <w:p w14:paraId="2B1D5886" w14:textId="77777777" w:rsidR="00EF752A" w:rsidRPr="002E4A90" w:rsidRDefault="004826A3">
      <w:pPr>
        <w:pStyle w:val="ListParagraph"/>
        <w:numPr>
          <w:ilvl w:val="1"/>
          <w:numId w:val="1"/>
        </w:numPr>
        <w:tabs>
          <w:tab w:val="left" w:pos="182"/>
        </w:tabs>
        <w:ind w:left="182" w:hanging="159"/>
        <w:rPr>
          <w:rFonts w:ascii="Arial" w:hAnsi="Arial" w:cs="Arial"/>
        </w:rPr>
      </w:pPr>
      <w:r w:rsidRPr="002E4A90">
        <w:rPr>
          <w:rFonts w:ascii="Arial" w:hAnsi="Arial" w:cs="Arial"/>
        </w:rPr>
        <w:t>Failure</w:t>
      </w:r>
      <w:r w:rsidRPr="002E4A90">
        <w:rPr>
          <w:rFonts w:ascii="Arial" w:hAnsi="Arial" w:cs="Arial"/>
          <w:spacing w:val="-4"/>
        </w:rPr>
        <w:t xml:space="preserve"> </w:t>
      </w:r>
      <w:r w:rsidRPr="002E4A90">
        <w:rPr>
          <w:rFonts w:ascii="Arial" w:hAnsi="Arial" w:cs="Arial"/>
        </w:rPr>
        <w:t>to</w:t>
      </w:r>
      <w:r w:rsidRPr="002E4A90">
        <w:rPr>
          <w:rFonts w:ascii="Arial" w:hAnsi="Arial" w:cs="Arial"/>
          <w:spacing w:val="-3"/>
        </w:rPr>
        <w:t xml:space="preserve"> </w:t>
      </w:r>
      <w:r w:rsidRPr="002E4A90">
        <w:rPr>
          <w:rFonts w:ascii="Arial" w:hAnsi="Arial" w:cs="Arial"/>
        </w:rPr>
        <w:t>return</w:t>
      </w:r>
      <w:r w:rsidRPr="002E4A90">
        <w:rPr>
          <w:rFonts w:ascii="Arial" w:hAnsi="Arial" w:cs="Arial"/>
          <w:spacing w:val="-5"/>
        </w:rPr>
        <w:t xml:space="preserve"> </w:t>
      </w:r>
      <w:r w:rsidRPr="002E4A90">
        <w:rPr>
          <w:rFonts w:ascii="Arial" w:hAnsi="Arial" w:cs="Arial"/>
        </w:rPr>
        <w:t>the</w:t>
      </w:r>
      <w:r w:rsidRPr="002E4A90">
        <w:rPr>
          <w:rFonts w:ascii="Arial" w:hAnsi="Arial" w:cs="Arial"/>
          <w:spacing w:val="-6"/>
        </w:rPr>
        <w:t xml:space="preserve"> </w:t>
      </w:r>
      <w:r w:rsidRPr="002E4A90">
        <w:rPr>
          <w:rFonts w:ascii="Arial" w:hAnsi="Arial" w:cs="Arial"/>
        </w:rPr>
        <w:t>required</w:t>
      </w:r>
      <w:r w:rsidRPr="002E4A90">
        <w:rPr>
          <w:rFonts w:ascii="Arial" w:hAnsi="Arial" w:cs="Arial"/>
          <w:spacing w:val="-3"/>
        </w:rPr>
        <w:t xml:space="preserve"> </w:t>
      </w:r>
      <w:r w:rsidRPr="002E4A90">
        <w:rPr>
          <w:rFonts w:ascii="Arial" w:hAnsi="Arial" w:cs="Arial"/>
        </w:rPr>
        <w:t>report</w:t>
      </w:r>
      <w:r w:rsidRPr="002E4A90">
        <w:rPr>
          <w:rFonts w:ascii="Arial" w:hAnsi="Arial" w:cs="Arial"/>
          <w:spacing w:val="-4"/>
        </w:rPr>
        <w:t xml:space="preserve"> </w:t>
      </w:r>
      <w:r w:rsidRPr="002E4A90">
        <w:rPr>
          <w:rFonts w:ascii="Arial" w:hAnsi="Arial" w:cs="Arial"/>
        </w:rPr>
        <w:t>and</w:t>
      </w:r>
      <w:r w:rsidRPr="002E4A90">
        <w:rPr>
          <w:rFonts w:ascii="Arial" w:hAnsi="Arial" w:cs="Arial"/>
          <w:spacing w:val="-5"/>
        </w:rPr>
        <w:t xml:space="preserve"> </w:t>
      </w:r>
      <w:r w:rsidRPr="002E4A90">
        <w:rPr>
          <w:rFonts w:ascii="Arial" w:hAnsi="Arial" w:cs="Arial"/>
        </w:rPr>
        <w:t>related</w:t>
      </w:r>
      <w:r w:rsidRPr="002E4A90">
        <w:rPr>
          <w:rFonts w:ascii="Arial" w:hAnsi="Arial" w:cs="Arial"/>
          <w:spacing w:val="-5"/>
        </w:rPr>
        <w:t xml:space="preserve"> </w:t>
      </w:r>
      <w:r w:rsidRPr="002E4A90">
        <w:rPr>
          <w:rFonts w:ascii="Arial" w:hAnsi="Arial" w:cs="Arial"/>
        </w:rPr>
        <w:t>receipts</w:t>
      </w:r>
      <w:r w:rsidRPr="002E4A90">
        <w:rPr>
          <w:rFonts w:ascii="Arial" w:hAnsi="Arial" w:cs="Arial"/>
          <w:spacing w:val="-3"/>
        </w:rPr>
        <w:t xml:space="preserve"> </w:t>
      </w:r>
      <w:r w:rsidRPr="002E4A90">
        <w:rPr>
          <w:rFonts w:ascii="Arial" w:hAnsi="Arial" w:cs="Arial"/>
        </w:rPr>
        <w:t>will</w:t>
      </w:r>
      <w:r w:rsidRPr="002E4A90">
        <w:rPr>
          <w:rFonts w:ascii="Arial" w:hAnsi="Arial" w:cs="Arial"/>
          <w:spacing w:val="-7"/>
        </w:rPr>
        <w:t xml:space="preserve"> </w:t>
      </w:r>
      <w:r w:rsidRPr="002E4A90">
        <w:rPr>
          <w:rFonts w:ascii="Arial" w:hAnsi="Arial" w:cs="Arial"/>
        </w:rPr>
        <w:t>forfeit</w:t>
      </w:r>
      <w:r w:rsidRPr="002E4A90">
        <w:rPr>
          <w:rFonts w:ascii="Arial" w:hAnsi="Arial" w:cs="Arial"/>
          <w:spacing w:val="-4"/>
        </w:rPr>
        <w:t xml:space="preserve"> </w:t>
      </w:r>
      <w:r w:rsidRPr="002E4A90">
        <w:rPr>
          <w:rFonts w:ascii="Arial" w:hAnsi="Arial" w:cs="Arial"/>
        </w:rPr>
        <w:t>the</w:t>
      </w:r>
      <w:r w:rsidRPr="002E4A90">
        <w:rPr>
          <w:rFonts w:ascii="Arial" w:hAnsi="Arial" w:cs="Arial"/>
          <w:spacing w:val="-3"/>
        </w:rPr>
        <w:t xml:space="preserve"> </w:t>
      </w:r>
      <w:r w:rsidRPr="002E4A90">
        <w:rPr>
          <w:rFonts w:ascii="Arial" w:hAnsi="Arial" w:cs="Arial"/>
          <w:spacing w:val="-2"/>
        </w:rPr>
        <w:t>grant.</w:t>
      </w:r>
    </w:p>
    <w:p w14:paraId="1FD9DF67" w14:textId="77777777" w:rsidR="00EF752A" w:rsidRPr="002E4A90" w:rsidRDefault="00EF752A">
      <w:pPr>
        <w:pStyle w:val="BodyText"/>
        <w:spacing w:before="13"/>
        <w:rPr>
          <w:rFonts w:ascii="Arial" w:hAnsi="Arial" w:cs="Arial"/>
        </w:rPr>
      </w:pPr>
    </w:p>
    <w:p w14:paraId="045C3A47" w14:textId="77777777" w:rsidR="00EF752A" w:rsidRPr="002E4A90" w:rsidRDefault="004826A3">
      <w:pPr>
        <w:pStyle w:val="Heading3"/>
        <w:rPr>
          <w:rFonts w:ascii="Arial" w:hAnsi="Arial" w:cs="Arial"/>
        </w:rPr>
      </w:pPr>
      <w:r w:rsidRPr="002E4A90">
        <w:rPr>
          <w:rFonts w:ascii="Arial" w:hAnsi="Arial" w:cs="Arial"/>
        </w:rPr>
        <w:t>How</w:t>
      </w:r>
      <w:r w:rsidRPr="002E4A90">
        <w:rPr>
          <w:rFonts w:ascii="Arial" w:hAnsi="Arial" w:cs="Arial"/>
          <w:spacing w:val="-5"/>
        </w:rPr>
        <w:t xml:space="preserve"> </w:t>
      </w:r>
      <w:r w:rsidRPr="002E4A90">
        <w:rPr>
          <w:rFonts w:ascii="Arial" w:hAnsi="Arial" w:cs="Arial"/>
        </w:rPr>
        <w:t>will</w:t>
      </w:r>
      <w:r w:rsidRPr="002E4A90">
        <w:rPr>
          <w:rFonts w:ascii="Arial" w:hAnsi="Arial" w:cs="Arial"/>
          <w:spacing w:val="-3"/>
        </w:rPr>
        <w:t xml:space="preserve"> </w:t>
      </w:r>
      <w:r w:rsidRPr="002E4A90">
        <w:rPr>
          <w:rFonts w:ascii="Arial" w:hAnsi="Arial" w:cs="Arial"/>
        </w:rPr>
        <w:t>the</w:t>
      </w:r>
      <w:r w:rsidRPr="002E4A90">
        <w:rPr>
          <w:rFonts w:ascii="Arial" w:hAnsi="Arial" w:cs="Arial"/>
          <w:spacing w:val="-4"/>
        </w:rPr>
        <w:t xml:space="preserve"> </w:t>
      </w:r>
      <w:r w:rsidRPr="002E4A90">
        <w:rPr>
          <w:rFonts w:ascii="Arial" w:hAnsi="Arial" w:cs="Arial"/>
        </w:rPr>
        <w:t>decision</w:t>
      </w:r>
      <w:r w:rsidRPr="002E4A90">
        <w:rPr>
          <w:rFonts w:ascii="Arial" w:hAnsi="Arial" w:cs="Arial"/>
          <w:spacing w:val="-4"/>
        </w:rPr>
        <w:t xml:space="preserve"> </w:t>
      </w:r>
      <w:r w:rsidRPr="002E4A90">
        <w:rPr>
          <w:rFonts w:ascii="Arial" w:hAnsi="Arial" w:cs="Arial"/>
        </w:rPr>
        <w:t>on</w:t>
      </w:r>
      <w:r w:rsidRPr="002E4A90">
        <w:rPr>
          <w:rFonts w:ascii="Arial" w:hAnsi="Arial" w:cs="Arial"/>
          <w:spacing w:val="-4"/>
        </w:rPr>
        <w:t xml:space="preserve"> </w:t>
      </w:r>
      <w:r w:rsidRPr="002E4A90">
        <w:rPr>
          <w:rFonts w:ascii="Arial" w:hAnsi="Arial" w:cs="Arial"/>
        </w:rPr>
        <w:t>funding</w:t>
      </w:r>
      <w:r w:rsidRPr="002E4A90">
        <w:rPr>
          <w:rFonts w:ascii="Arial" w:hAnsi="Arial" w:cs="Arial"/>
          <w:spacing w:val="-3"/>
        </w:rPr>
        <w:t xml:space="preserve"> </w:t>
      </w:r>
      <w:r w:rsidRPr="002E4A90">
        <w:rPr>
          <w:rFonts w:ascii="Arial" w:hAnsi="Arial" w:cs="Arial"/>
        </w:rPr>
        <w:t>be</w:t>
      </w:r>
      <w:r w:rsidRPr="002E4A90">
        <w:rPr>
          <w:rFonts w:ascii="Arial" w:hAnsi="Arial" w:cs="Arial"/>
          <w:spacing w:val="-5"/>
        </w:rPr>
        <w:t xml:space="preserve"> </w:t>
      </w:r>
      <w:r w:rsidRPr="002E4A90">
        <w:rPr>
          <w:rFonts w:ascii="Arial" w:hAnsi="Arial" w:cs="Arial"/>
          <w:spacing w:val="-4"/>
        </w:rPr>
        <w:t>made?</w:t>
      </w:r>
    </w:p>
    <w:p w14:paraId="613470AF" w14:textId="77777777" w:rsidR="00EF752A" w:rsidRPr="002E4A90" w:rsidRDefault="00EF752A">
      <w:pPr>
        <w:pStyle w:val="BodyText"/>
        <w:spacing w:before="10"/>
        <w:rPr>
          <w:rFonts w:ascii="Arial" w:hAnsi="Arial" w:cs="Arial"/>
          <w:b/>
        </w:rPr>
      </w:pPr>
    </w:p>
    <w:p w14:paraId="33D3E0F0" w14:textId="77777777" w:rsidR="00EF752A" w:rsidRPr="002E4A90" w:rsidRDefault="004826A3">
      <w:pPr>
        <w:pStyle w:val="BodyText"/>
        <w:ind w:left="23"/>
        <w:rPr>
          <w:rFonts w:ascii="Arial" w:hAnsi="Arial" w:cs="Arial"/>
        </w:rPr>
      </w:pPr>
      <w:r w:rsidRPr="002E4A90">
        <w:rPr>
          <w:rFonts w:ascii="Arial" w:hAnsi="Arial" w:cs="Arial"/>
        </w:rPr>
        <w:t>Grant</w:t>
      </w:r>
      <w:r w:rsidRPr="002E4A90">
        <w:rPr>
          <w:rFonts w:ascii="Arial" w:hAnsi="Arial" w:cs="Arial"/>
          <w:spacing w:val="-5"/>
        </w:rPr>
        <w:t xml:space="preserve"> </w:t>
      </w:r>
      <w:r w:rsidRPr="002E4A90">
        <w:rPr>
          <w:rFonts w:ascii="Arial" w:hAnsi="Arial" w:cs="Arial"/>
        </w:rPr>
        <w:t>applications</w:t>
      </w:r>
      <w:r w:rsidRPr="002E4A90">
        <w:rPr>
          <w:rFonts w:ascii="Arial" w:hAnsi="Arial" w:cs="Arial"/>
          <w:spacing w:val="-4"/>
        </w:rPr>
        <w:t xml:space="preserve"> </w:t>
      </w:r>
      <w:r w:rsidRPr="002E4A90">
        <w:rPr>
          <w:rFonts w:ascii="Arial" w:hAnsi="Arial" w:cs="Arial"/>
        </w:rPr>
        <w:t>will</w:t>
      </w:r>
      <w:r w:rsidRPr="002E4A90">
        <w:rPr>
          <w:rFonts w:ascii="Arial" w:hAnsi="Arial" w:cs="Arial"/>
          <w:spacing w:val="-4"/>
        </w:rPr>
        <w:t xml:space="preserve"> </w:t>
      </w:r>
      <w:r w:rsidRPr="002E4A90">
        <w:rPr>
          <w:rFonts w:ascii="Arial" w:hAnsi="Arial" w:cs="Arial"/>
        </w:rPr>
        <w:t>be</w:t>
      </w:r>
      <w:r w:rsidRPr="002E4A90">
        <w:rPr>
          <w:rFonts w:ascii="Arial" w:hAnsi="Arial" w:cs="Arial"/>
          <w:spacing w:val="-4"/>
        </w:rPr>
        <w:t xml:space="preserve"> </w:t>
      </w:r>
      <w:r w:rsidRPr="002E4A90">
        <w:rPr>
          <w:rFonts w:ascii="Arial" w:hAnsi="Arial" w:cs="Arial"/>
        </w:rPr>
        <w:t>assessed</w:t>
      </w:r>
      <w:r w:rsidRPr="002E4A90">
        <w:rPr>
          <w:rFonts w:ascii="Arial" w:hAnsi="Arial" w:cs="Arial"/>
          <w:spacing w:val="-4"/>
        </w:rPr>
        <w:t xml:space="preserve"> </w:t>
      </w:r>
      <w:r w:rsidRPr="002E4A90">
        <w:rPr>
          <w:rFonts w:ascii="Arial" w:hAnsi="Arial" w:cs="Arial"/>
        </w:rPr>
        <w:t>using</w:t>
      </w:r>
      <w:r w:rsidRPr="002E4A90">
        <w:rPr>
          <w:rFonts w:ascii="Arial" w:hAnsi="Arial" w:cs="Arial"/>
          <w:spacing w:val="-7"/>
        </w:rPr>
        <w:t xml:space="preserve"> </w:t>
      </w:r>
      <w:r w:rsidRPr="002E4A90">
        <w:rPr>
          <w:rFonts w:ascii="Arial" w:hAnsi="Arial" w:cs="Arial"/>
        </w:rPr>
        <w:t>the</w:t>
      </w:r>
      <w:r w:rsidRPr="002E4A90">
        <w:rPr>
          <w:rFonts w:ascii="Arial" w:hAnsi="Arial" w:cs="Arial"/>
          <w:spacing w:val="-4"/>
        </w:rPr>
        <w:t xml:space="preserve"> </w:t>
      </w:r>
      <w:r w:rsidRPr="002E4A90">
        <w:rPr>
          <w:rFonts w:ascii="Arial" w:hAnsi="Arial" w:cs="Arial"/>
        </w:rPr>
        <w:t>following</w:t>
      </w:r>
      <w:r w:rsidRPr="002E4A90">
        <w:rPr>
          <w:rFonts w:ascii="Arial" w:hAnsi="Arial" w:cs="Arial"/>
          <w:spacing w:val="-7"/>
        </w:rPr>
        <w:t xml:space="preserve"> </w:t>
      </w:r>
      <w:r w:rsidRPr="002E4A90">
        <w:rPr>
          <w:rFonts w:ascii="Arial" w:hAnsi="Arial" w:cs="Arial"/>
          <w:spacing w:val="-2"/>
        </w:rPr>
        <w:t>criteria:</w:t>
      </w:r>
    </w:p>
    <w:p w14:paraId="62691839" w14:textId="77777777" w:rsidR="00EF752A" w:rsidRDefault="00EF752A">
      <w:pPr>
        <w:pStyle w:val="BodyText"/>
        <w:rPr>
          <w:sz w:val="20"/>
        </w:rPr>
      </w:pPr>
    </w:p>
    <w:p w14:paraId="314048B7" w14:textId="77777777" w:rsidR="00EF752A" w:rsidRDefault="00EF752A">
      <w:pPr>
        <w:pStyle w:val="BodyText"/>
      </w:pPr>
    </w:p>
    <w:p w14:paraId="0A326ED9" w14:textId="77777777" w:rsidR="00EF752A" w:rsidRDefault="00EF752A">
      <w:pPr>
        <w:pStyle w:val="BodyText"/>
        <w:spacing w:before="10"/>
      </w:pPr>
    </w:p>
    <w:p w14:paraId="4BD3308E" w14:textId="6154CF83" w:rsidR="00EF752A" w:rsidRDefault="004826A3">
      <w:pPr>
        <w:pStyle w:val="Heading3"/>
        <w:spacing w:before="1"/>
      </w:pPr>
      <w:r>
        <w:rPr>
          <w:color w:val="333333"/>
        </w:rPr>
        <w:t>Completed</w:t>
      </w:r>
      <w:r>
        <w:rPr>
          <w:color w:val="333333"/>
          <w:spacing w:val="-3"/>
        </w:rPr>
        <w:t xml:space="preserve"> </w:t>
      </w:r>
      <w:r>
        <w:rPr>
          <w:color w:val="333333"/>
        </w:rPr>
        <w:t>applications</w:t>
      </w:r>
      <w:r>
        <w:rPr>
          <w:color w:val="333333"/>
          <w:spacing w:val="-4"/>
        </w:rPr>
        <w:t xml:space="preserve"> </w:t>
      </w:r>
      <w:r>
        <w:rPr>
          <w:color w:val="333333"/>
        </w:rPr>
        <w:t>must</w:t>
      </w:r>
      <w:r>
        <w:rPr>
          <w:color w:val="333333"/>
          <w:spacing w:val="-2"/>
        </w:rPr>
        <w:t xml:space="preserve"> </w:t>
      </w:r>
      <w:r>
        <w:rPr>
          <w:color w:val="333333"/>
        </w:rPr>
        <w:t>be</w:t>
      </w:r>
      <w:r>
        <w:rPr>
          <w:color w:val="333333"/>
          <w:spacing w:val="-3"/>
        </w:rPr>
        <w:t xml:space="preserve"> </w:t>
      </w:r>
      <w:r>
        <w:rPr>
          <w:color w:val="333333"/>
        </w:rPr>
        <w:t>submitted</w:t>
      </w:r>
      <w:r>
        <w:rPr>
          <w:color w:val="333333"/>
          <w:spacing w:val="-4"/>
        </w:rPr>
        <w:t xml:space="preserve"> </w:t>
      </w:r>
      <w:r>
        <w:rPr>
          <w:color w:val="333333"/>
        </w:rPr>
        <w:t>by</w:t>
      </w:r>
      <w:r>
        <w:rPr>
          <w:color w:val="333333"/>
          <w:spacing w:val="-4"/>
        </w:rPr>
        <w:t xml:space="preserve"> </w:t>
      </w:r>
      <w:r>
        <w:rPr>
          <w:color w:val="333333"/>
        </w:rPr>
        <w:t>email</w:t>
      </w:r>
      <w:r>
        <w:rPr>
          <w:color w:val="333333"/>
          <w:spacing w:val="-2"/>
        </w:rPr>
        <w:t xml:space="preserve"> </w:t>
      </w:r>
      <w:r>
        <w:rPr>
          <w:color w:val="333333"/>
        </w:rPr>
        <w:t>to</w:t>
      </w:r>
      <w:r>
        <w:rPr>
          <w:color w:val="333333"/>
          <w:spacing w:val="-3"/>
        </w:rPr>
        <w:t xml:space="preserve"> </w:t>
      </w:r>
      <w:hyperlink r:id="rId9" w:history="1">
        <w:r w:rsidR="00D624E4" w:rsidRPr="00685CF8">
          <w:rPr>
            <w:rStyle w:val="Hyperlink"/>
          </w:rPr>
          <w:t>kreilly@longfordcoco.ie</w:t>
        </w:r>
      </w:hyperlink>
      <w:r w:rsidR="00D624E4">
        <w:t xml:space="preserve"> </w:t>
      </w:r>
      <w:r>
        <w:rPr>
          <w:color w:val="333333"/>
        </w:rPr>
        <w:t>with</w:t>
      </w:r>
      <w:r>
        <w:rPr>
          <w:color w:val="333333"/>
          <w:spacing w:val="-3"/>
        </w:rPr>
        <w:t xml:space="preserve"> </w:t>
      </w:r>
      <w:r>
        <w:rPr>
          <w:color w:val="333333"/>
        </w:rPr>
        <w:t>the</w:t>
      </w:r>
      <w:r>
        <w:rPr>
          <w:color w:val="333333"/>
          <w:spacing w:val="-5"/>
        </w:rPr>
        <w:t xml:space="preserve"> </w:t>
      </w:r>
      <w:r>
        <w:rPr>
          <w:color w:val="333333"/>
        </w:rPr>
        <w:t xml:space="preserve">subject title </w:t>
      </w:r>
      <w:r w:rsidR="002E4A90">
        <w:rPr>
          <w:color w:val="333333"/>
        </w:rPr>
        <w:t xml:space="preserve">NTE Grant Scheme Call 2 </w:t>
      </w:r>
      <w:r>
        <w:rPr>
          <w:color w:val="333333"/>
        </w:rPr>
        <w:t xml:space="preserve">before the deadline of </w:t>
      </w:r>
      <w:r w:rsidR="00CB56F0">
        <w:rPr>
          <w:color w:val="333333"/>
        </w:rPr>
        <w:t>4</w:t>
      </w:r>
      <w:r>
        <w:rPr>
          <w:color w:val="333333"/>
        </w:rPr>
        <w:t xml:space="preserve">pm on Friday </w:t>
      </w:r>
      <w:r w:rsidR="00CB56F0">
        <w:rPr>
          <w:color w:val="333333"/>
        </w:rPr>
        <w:t>15</w:t>
      </w:r>
      <w:r w:rsidR="00CB56F0" w:rsidRPr="00CB56F0">
        <w:rPr>
          <w:color w:val="333333"/>
          <w:vertAlign w:val="superscript"/>
        </w:rPr>
        <w:t>th</w:t>
      </w:r>
      <w:r w:rsidR="00CB56F0">
        <w:rPr>
          <w:color w:val="333333"/>
        </w:rPr>
        <w:t xml:space="preserve"> Aug</w:t>
      </w:r>
    </w:p>
    <w:p w14:paraId="7FFA9A7D" w14:textId="77777777" w:rsidR="00EF752A" w:rsidRDefault="00EF752A">
      <w:pPr>
        <w:pStyle w:val="BodyText"/>
        <w:rPr>
          <w:b/>
        </w:rPr>
      </w:pPr>
    </w:p>
    <w:p w14:paraId="0F89414E" w14:textId="77777777" w:rsidR="00EF752A" w:rsidRDefault="00EF752A">
      <w:pPr>
        <w:pStyle w:val="BodyText"/>
        <w:spacing w:before="3"/>
        <w:rPr>
          <w:b/>
        </w:rPr>
      </w:pPr>
    </w:p>
    <w:p w14:paraId="1F9B0323" w14:textId="77777777" w:rsidR="00EF752A" w:rsidRPr="002E4A90" w:rsidRDefault="004826A3">
      <w:pPr>
        <w:ind w:left="23"/>
        <w:rPr>
          <w:rFonts w:ascii="Arial" w:hAnsi="Arial" w:cs="Arial"/>
          <w:b/>
        </w:rPr>
      </w:pPr>
      <w:r w:rsidRPr="002E4A90">
        <w:rPr>
          <w:rFonts w:ascii="Arial" w:hAnsi="Arial" w:cs="Arial"/>
          <w:b/>
        </w:rPr>
        <w:t>Payment</w:t>
      </w:r>
      <w:r w:rsidRPr="002E4A90">
        <w:rPr>
          <w:rFonts w:ascii="Arial" w:hAnsi="Arial" w:cs="Arial"/>
          <w:b/>
          <w:spacing w:val="-5"/>
        </w:rPr>
        <w:t xml:space="preserve"> </w:t>
      </w:r>
      <w:r w:rsidRPr="002E4A90">
        <w:rPr>
          <w:rFonts w:ascii="Arial" w:hAnsi="Arial" w:cs="Arial"/>
          <w:b/>
          <w:spacing w:val="-2"/>
        </w:rPr>
        <w:t>Conditions:</w:t>
      </w:r>
    </w:p>
    <w:p w14:paraId="18D4193A" w14:textId="77777777" w:rsidR="00EF752A" w:rsidRPr="002E4A90" w:rsidRDefault="00EF752A">
      <w:pPr>
        <w:pStyle w:val="BodyText"/>
        <w:spacing w:before="12"/>
        <w:rPr>
          <w:rFonts w:ascii="Arial" w:hAnsi="Arial" w:cs="Arial"/>
          <w:b/>
        </w:rPr>
      </w:pPr>
    </w:p>
    <w:p w14:paraId="1BD892CD" w14:textId="0B8A7E50" w:rsidR="00EF752A" w:rsidRPr="002E4A90" w:rsidRDefault="004826A3">
      <w:pPr>
        <w:pStyle w:val="BodyText"/>
        <w:spacing w:before="1" w:line="259" w:lineRule="auto"/>
        <w:ind w:left="23" w:right="18"/>
        <w:jc w:val="both"/>
        <w:rPr>
          <w:rFonts w:ascii="Arial" w:hAnsi="Arial" w:cs="Arial"/>
        </w:rPr>
      </w:pPr>
      <w:r w:rsidRPr="002E4A90">
        <w:rPr>
          <w:rFonts w:ascii="Arial" w:hAnsi="Arial" w:cs="Arial"/>
        </w:rPr>
        <w:t>Successful applicants will receive a Letter of Offer along with an acceptance slip.</w:t>
      </w:r>
      <w:r w:rsidRPr="002E4A90">
        <w:rPr>
          <w:rFonts w:ascii="Arial" w:hAnsi="Arial" w:cs="Arial"/>
          <w:spacing w:val="40"/>
        </w:rPr>
        <w:t xml:space="preserve"> </w:t>
      </w:r>
      <w:r w:rsidRPr="002E4A90">
        <w:rPr>
          <w:rFonts w:ascii="Arial" w:hAnsi="Arial" w:cs="Arial"/>
        </w:rPr>
        <w:t xml:space="preserve">This will form the contract between </w:t>
      </w:r>
      <w:r w:rsidR="00D624E4" w:rsidRPr="002E4A90">
        <w:rPr>
          <w:rFonts w:ascii="Arial" w:hAnsi="Arial" w:cs="Arial"/>
        </w:rPr>
        <w:t>Longford</w:t>
      </w:r>
      <w:r w:rsidRPr="002E4A90">
        <w:rPr>
          <w:rFonts w:ascii="Arial" w:hAnsi="Arial" w:cs="Arial"/>
        </w:rPr>
        <w:t xml:space="preserve"> County Council and the organiser/lead applicant and will detail all conditions and requirements which will include all health and safety requirements by you if appropriate, guidance on GDPR imagery that identifies a person in your images and correct consent forms returned.</w:t>
      </w:r>
      <w:r w:rsidRPr="002E4A90">
        <w:rPr>
          <w:rFonts w:ascii="Arial" w:hAnsi="Arial" w:cs="Arial"/>
          <w:spacing w:val="40"/>
        </w:rPr>
        <w:t xml:space="preserve"> </w:t>
      </w:r>
      <w:r w:rsidRPr="002E4A90">
        <w:rPr>
          <w:rFonts w:ascii="Arial" w:hAnsi="Arial" w:cs="Arial"/>
        </w:rPr>
        <w:t>Full details of all conditions will be emailed to successful applicants.</w:t>
      </w:r>
    </w:p>
    <w:p w14:paraId="5E8475F2" w14:textId="77777777" w:rsidR="00EF752A" w:rsidRPr="002E4A90" w:rsidRDefault="00EF752A">
      <w:pPr>
        <w:pStyle w:val="BodyText"/>
        <w:rPr>
          <w:rFonts w:ascii="Arial" w:hAnsi="Arial" w:cs="Arial"/>
        </w:rPr>
      </w:pPr>
    </w:p>
    <w:p w14:paraId="1AADBCF4" w14:textId="77777777" w:rsidR="00EF752A" w:rsidRPr="002E4A90" w:rsidRDefault="00EF752A">
      <w:pPr>
        <w:pStyle w:val="BodyText"/>
        <w:rPr>
          <w:rFonts w:ascii="Arial" w:hAnsi="Arial" w:cs="Arial"/>
        </w:rPr>
      </w:pPr>
    </w:p>
    <w:p w14:paraId="16368FAB" w14:textId="77777777" w:rsidR="00EF752A" w:rsidRPr="002E4A90" w:rsidRDefault="00EF752A">
      <w:pPr>
        <w:pStyle w:val="BodyText"/>
        <w:spacing w:before="62"/>
        <w:rPr>
          <w:rFonts w:ascii="Arial" w:hAnsi="Arial" w:cs="Arial"/>
        </w:rPr>
      </w:pPr>
    </w:p>
    <w:p w14:paraId="46326159" w14:textId="4ABB116D" w:rsidR="00EF752A" w:rsidRPr="002E4A90" w:rsidRDefault="0076615C">
      <w:pPr>
        <w:pStyle w:val="Heading3"/>
        <w:spacing w:before="1"/>
        <w:rPr>
          <w:rFonts w:ascii="Arial" w:hAnsi="Arial" w:cs="Arial"/>
        </w:rPr>
      </w:pPr>
      <w:r w:rsidRPr="002E4A90">
        <w:rPr>
          <w:rFonts w:ascii="Arial" w:hAnsi="Arial" w:cs="Arial"/>
          <w:u w:val="single"/>
        </w:rPr>
        <w:t>To</w:t>
      </w:r>
      <w:r w:rsidR="004826A3" w:rsidRPr="002E4A90">
        <w:rPr>
          <w:rFonts w:ascii="Arial" w:hAnsi="Arial" w:cs="Arial"/>
          <w:spacing w:val="-7"/>
          <w:u w:val="single"/>
        </w:rPr>
        <w:t xml:space="preserve"> </w:t>
      </w:r>
      <w:r w:rsidR="004826A3" w:rsidRPr="002E4A90">
        <w:rPr>
          <w:rFonts w:ascii="Arial" w:hAnsi="Arial" w:cs="Arial"/>
          <w:u w:val="single"/>
        </w:rPr>
        <w:t>receive</w:t>
      </w:r>
      <w:r w:rsidR="004826A3" w:rsidRPr="002E4A90">
        <w:rPr>
          <w:rFonts w:ascii="Arial" w:hAnsi="Arial" w:cs="Arial"/>
          <w:spacing w:val="-4"/>
          <w:u w:val="single"/>
        </w:rPr>
        <w:t xml:space="preserve"> </w:t>
      </w:r>
      <w:r w:rsidR="004826A3" w:rsidRPr="002E4A90">
        <w:rPr>
          <w:rFonts w:ascii="Arial" w:hAnsi="Arial" w:cs="Arial"/>
          <w:u w:val="single"/>
        </w:rPr>
        <w:t>payment,</w:t>
      </w:r>
      <w:r w:rsidR="004826A3" w:rsidRPr="002E4A90">
        <w:rPr>
          <w:rFonts w:ascii="Arial" w:hAnsi="Arial" w:cs="Arial"/>
          <w:spacing w:val="-3"/>
          <w:u w:val="single"/>
        </w:rPr>
        <w:t xml:space="preserve"> </w:t>
      </w:r>
      <w:r w:rsidR="004826A3" w:rsidRPr="002E4A90">
        <w:rPr>
          <w:rFonts w:ascii="Arial" w:hAnsi="Arial" w:cs="Arial"/>
          <w:u w:val="single"/>
        </w:rPr>
        <w:t>the</w:t>
      </w:r>
      <w:r w:rsidR="004826A3" w:rsidRPr="002E4A90">
        <w:rPr>
          <w:rFonts w:ascii="Arial" w:hAnsi="Arial" w:cs="Arial"/>
          <w:spacing w:val="-5"/>
          <w:u w:val="single"/>
        </w:rPr>
        <w:t xml:space="preserve"> </w:t>
      </w:r>
      <w:r w:rsidR="004826A3" w:rsidRPr="002E4A90">
        <w:rPr>
          <w:rFonts w:ascii="Arial" w:hAnsi="Arial" w:cs="Arial"/>
          <w:u w:val="single"/>
        </w:rPr>
        <w:t>successful</w:t>
      </w:r>
      <w:r w:rsidR="004826A3" w:rsidRPr="002E4A90">
        <w:rPr>
          <w:rFonts w:ascii="Arial" w:hAnsi="Arial" w:cs="Arial"/>
          <w:spacing w:val="-5"/>
          <w:u w:val="single"/>
        </w:rPr>
        <w:t xml:space="preserve"> </w:t>
      </w:r>
      <w:r w:rsidR="004826A3" w:rsidRPr="002E4A90">
        <w:rPr>
          <w:rFonts w:ascii="Arial" w:hAnsi="Arial" w:cs="Arial"/>
          <w:u w:val="single"/>
        </w:rPr>
        <w:t>applicant</w:t>
      </w:r>
      <w:r w:rsidR="004826A3" w:rsidRPr="002E4A90">
        <w:rPr>
          <w:rFonts w:ascii="Arial" w:hAnsi="Arial" w:cs="Arial"/>
          <w:spacing w:val="-3"/>
          <w:u w:val="single"/>
        </w:rPr>
        <w:t xml:space="preserve"> </w:t>
      </w:r>
      <w:r w:rsidR="004826A3" w:rsidRPr="002E4A90">
        <w:rPr>
          <w:rFonts w:ascii="Arial" w:hAnsi="Arial" w:cs="Arial"/>
          <w:u w:val="single"/>
        </w:rPr>
        <w:t>must</w:t>
      </w:r>
      <w:r w:rsidR="004826A3" w:rsidRPr="002E4A90">
        <w:rPr>
          <w:rFonts w:ascii="Arial" w:hAnsi="Arial" w:cs="Arial"/>
          <w:spacing w:val="-6"/>
          <w:u w:val="single"/>
        </w:rPr>
        <w:t xml:space="preserve"> </w:t>
      </w:r>
      <w:r w:rsidR="004826A3" w:rsidRPr="002E4A90">
        <w:rPr>
          <w:rFonts w:ascii="Arial" w:hAnsi="Arial" w:cs="Arial"/>
          <w:u w:val="single"/>
        </w:rPr>
        <w:t>provide</w:t>
      </w:r>
      <w:r w:rsidR="004826A3" w:rsidRPr="002E4A90">
        <w:rPr>
          <w:rFonts w:ascii="Arial" w:hAnsi="Arial" w:cs="Arial"/>
          <w:spacing w:val="-4"/>
          <w:u w:val="single"/>
        </w:rPr>
        <w:t xml:space="preserve"> </w:t>
      </w:r>
      <w:r w:rsidR="004826A3" w:rsidRPr="002E4A90">
        <w:rPr>
          <w:rFonts w:ascii="Arial" w:hAnsi="Arial" w:cs="Arial"/>
          <w:u w:val="single"/>
        </w:rPr>
        <w:t>the</w:t>
      </w:r>
      <w:r w:rsidR="004826A3" w:rsidRPr="002E4A90">
        <w:rPr>
          <w:rFonts w:ascii="Arial" w:hAnsi="Arial" w:cs="Arial"/>
          <w:spacing w:val="-4"/>
          <w:u w:val="single"/>
        </w:rPr>
        <w:t xml:space="preserve"> </w:t>
      </w:r>
      <w:r w:rsidR="004826A3" w:rsidRPr="002E4A90">
        <w:rPr>
          <w:rFonts w:ascii="Arial" w:hAnsi="Arial" w:cs="Arial"/>
          <w:spacing w:val="-2"/>
          <w:u w:val="single"/>
        </w:rPr>
        <w:t>following:</w:t>
      </w:r>
    </w:p>
    <w:p w14:paraId="15CD5F16" w14:textId="3BB6B661" w:rsidR="00EF752A" w:rsidRPr="002E4A90" w:rsidRDefault="004826A3">
      <w:pPr>
        <w:pStyle w:val="ListParagraph"/>
        <w:numPr>
          <w:ilvl w:val="2"/>
          <w:numId w:val="1"/>
        </w:numPr>
        <w:tabs>
          <w:tab w:val="left" w:pos="743"/>
        </w:tabs>
        <w:spacing w:before="135"/>
        <w:rPr>
          <w:rFonts w:ascii="Arial" w:hAnsi="Arial" w:cs="Arial"/>
        </w:rPr>
      </w:pPr>
      <w:r w:rsidRPr="002E4A90">
        <w:rPr>
          <w:rFonts w:ascii="Arial" w:hAnsi="Arial" w:cs="Arial"/>
        </w:rPr>
        <w:t>A</w:t>
      </w:r>
      <w:r w:rsidRPr="002E4A90">
        <w:rPr>
          <w:rFonts w:ascii="Arial" w:hAnsi="Arial" w:cs="Arial"/>
          <w:spacing w:val="-6"/>
        </w:rPr>
        <w:t xml:space="preserve"> </w:t>
      </w:r>
      <w:r w:rsidRPr="002E4A90">
        <w:rPr>
          <w:rFonts w:ascii="Arial" w:hAnsi="Arial" w:cs="Arial"/>
        </w:rPr>
        <w:t>completed</w:t>
      </w:r>
      <w:r w:rsidRPr="002E4A90">
        <w:rPr>
          <w:rFonts w:ascii="Arial" w:hAnsi="Arial" w:cs="Arial"/>
          <w:spacing w:val="-4"/>
        </w:rPr>
        <w:t xml:space="preserve"> </w:t>
      </w:r>
      <w:r w:rsidR="0076615C" w:rsidRPr="002E4A90">
        <w:rPr>
          <w:rFonts w:ascii="Arial" w:hAnsi="Arial" w:cs="Arial"/>
        </w:rPr>
        <w:t xml:space="preserve">Longford </w:t>
      </w:r>
      <w:r w:rsidR="0076615C" w:rsidRPr="002E4A90">
        <w:rPr>
          <w:rFonts w:ascii="Arial" w:hAnsi="Arial" w:cs="Arial"/>
          <w:spacing w:val="-4"/>
        </w:rPr>
        <w:t>County</w:t>
      </w:r>
      <w:r w:rsidRPr="002E4A90">
        <w:rPr>
          <w:rFonts w:ascii="Arial" w:hAnsi="Arial" w:cs="Arial"/>
          <w:spacing w:val="-1"/>
        </w:rPr>
        <w:t xml:space="preserve"> </w:t>
      </w:r>
      <w:r w:rsidRPr="002E4A90">
        <w:rPr>
          <w:rFonts w:ascii="Arial" w:hAnsi="Arial" w:cs="Arial"/>
        </w:rPr>
        <w:t>Council</w:t>
      </w:r>
      <w:r w:rsidRPr="002E4A90">
        <w:rPr>
          <w:rFonts w:ascii="Arial" w:hAnsi="Arial" w:cs="Arial"/>
          <w:spacing w:val="-6"/>
        </w:rPr>
        <w:t xml:space="preserve"> </w:t>
      </w:r>
      <w:r w:rsidRPr="002E4A90">
        <w:rPr>
          <w:rFonts w:ascii="Arial" w:hAnsi="Arial" w:cs="Arial"/>
        </w:rPr>
        <w:t>“supplier</w:t>
      </w:r>
      <w:r w:rsidRPr="002E4A90">
        <w:rPr>
          <w:rFonts w:ascii="Arial" w:hAnsi="Arial" w:cs="Arial"/>
          <w:spacing w:val="-4"/>
        </w:rPr>
        <w:t xml:space="preserve"> </w:t>
      </w:r>
      <w:r w:rsidRPr="002E4A90">
        <w:rPr>
          <w:rFonts w:ascii="Arial" w:hAnsi="Arial" w:cs="Arial"/>
        </w:rPr>
        <w:t>set</w:t>
      </w:r>
      <w:r w:rsidRPr="002E4A90">
        <w:rPr>
          <w:rFonts w:ascii="Arial" w:hAnsi="Arial" w:cs="Arial"/>
          <w:spacing w:val="-4"/>
        </w:rPr>
        <w:t xml:space="preserve"> </w:t>
      </w:r>
      <w:r w:rsidRPr="002E4A90">
        <w:rPr>
          <w:rFonts w:ascii="Arial" w:hAnsi="Arial" w:cs="Arial"/>
        </w:rPr>
        <w:t>up</w:t>
      </w:r>
      <w:r w:rsidRPr="002E4A90">
        <w:rPr>
          <w:rFonts w:ascii="Arial" w:hAnsi="Arial" w:cs="Arial"/>
          <w:spacing w:val="-6"/>
        </w:rPr>
        <w:t xml:space="preserve"> </w:t>
      </w:r>
      <w:r w:rsidRPr="002E4A90">
        <w:rPr>
          <w:rFonts w:ascii="Arial" w:hAnsi="Arial" w:cs="Arial"/>
        </w:rPr>
        <w:t>form”</w:t>
      </w:r>
      <w:r w:rsidRPr="002E4A90">
        <w:rPr>
          <w:rFonts w:ascii="Arial" w:hAnsi="Arial" w:cs="Arial"/>
          <w:spacing w:val="-5"/>
        </w:rPr>
        <w:t xml:space="preserve"> </w:t>
      </w:r>
      <w:r w:rsidRPr="002E4A90">
        <w:rPr>
          <w:rFonts w:ascii="Arial" w:hAnsi="Arial" w:cs="Arial"/>
        </w:rPr>
        <w:t>with</w:t>
      </w:r>
      <w:r w:rsidRPr="002E4A90">
        <w:rPr>
          <w:rFonts w:ascii="Arial" w:hAnsi="Arial" w:cs="Arial"/>
          <w:spacing w:val="-6"/>
        </w:rPr>
        <w:t xml:space="preserve"> </w:t>
      </w:r>
      <w:r w:rsidRPr="002E4A90">
        <w:rPr>
          <w:rFonts w:ascii="Arial" w:hAnsi="Arial" w:cs="Arial"/>
        </w:rPr>
        <w:t>tax</w:t>
      </w:r>
      <w:r w:rsidRPr="002E4A90">
        <w:rPr>
          <w:rFonts w:ascii="Arial" w:hAnsi="Arial" w:cs="Arial"/>
          <w:spacing w:val="-3"/>
        </w:rPr>
        <w:t xml:space="preserve"> </w:t>
      </w:r>
      <w:r w:rsidRPr="002E4A90">
        <w:rPr>
          <w:rFonts w:ascii="Arial" w:hAnsi="Arial" w:cs="Arial"/>
          <w:spacing w:val="-2"/>
        </w:rPr>
        <w:t>registration</w:t>
      </w:r>
    </w:p>
    <w:p w14:paraId="02C59AF9" w14:textId="77777777" w:rsidR="00EF752A" w:rsidRPr="002E4A90" w:rsidRDefault="004826A3">
      <w:pPr>
        <w:pStyle w:val="BodyText"/>
        <w:spacing w:before="19"/>
        <w:ind w:left="743"/>
        <w:rPr>
          <w:rFonts w:ascii="Arial" w:hAnsi="Arial" w:cs="Arial"/>
        </w:rPr>
      </w:pPr>
      <w:r w:rsidRPr="002E4A90">
        <w:rPr>
          <w:rFonts w:ascii="Arial" w:hAnsi="Arial" w:cs="Arial"/>
        </w:rPr>
        <w:t>certification</w:t>
      </w:r>
      <w:r w:rsidRPr="002E4A90">
        <w:rPr>
          <w:rFonts w:ascii="Arial" w:hAnsi="Arial" w:cs="Arial"/>
          <w:spacing w:val="-5"/>
        </w:rPr>
        <w:t xml:space="preserve"> </w:t>
      </w:r>
      <w:r w:rsidRPr="002E4A90">
        <w:rPr>
          <w:rFonts w:ascii="Arial" w:hAnsi="Arial" w:cs="Arial"/>
        </w:rPr>
        <w:t>and</w:t>
      </w:r>
      <w:r w:rsidRPr="002E4A90">
        <w:rPr>
          <w:rFonts w:ascii="Arial" w:hAnsi="Arial" w:cs="Arial"/>
          <w:spacing w:val="-7"/>
        </w:rPr>
        <w:t xml:space="preserve"> </w:t>
      </w:r>
      <w:r w:rsidRPr="002E4A90">
        <w:rPr>
          <w:rFonts w:ascii="Arial" w:hAnsi="Arial" w:cs="Arial"/>
        </w:rPr>
        <w:t>copy</w:t>
      </w:r>
      <w:r w:rsidRPr="002E4A90">
        <w:rPr>
          <w:rFonts w:ascii="Arial" w:hAnsi="Arial" w:cs="Arial"/>
          <w:spacing w:val="-3"/>
        </w:rPr>
        <w:t xml:space="preserve"> </w:t>
      </w:r>
      <w:r w:rsidRPr="002E4A90">
        <w:rPr>
          <w:rFonts w:ascii="Arial" w:hAnsi="Arial" w:cs="Arial"/>
        </w:rPr>
        <w:t>of</w:t>
      </w:r>
      <w:r w:rsidRPr="002E4A90">
        <w:rPr>
          <w:rFonts w:ascii="Arial" w:hAnsi="Arial" w:cs="Arial"/>
          <w:spacing w:val="-6"/>
        </w:rPr>
        <w:t xml:space="preserve"> </w:t>
      </w:r>
      <w:r w:rsidRPr="002E4A90">
        <w:rPr>
          <w:rFonts w:ascii="Arial" w:hAnsi="Arial" w:cs="Arial"/>
        </w:rPr>
        <w:t>your</w:t>
      </w:r>
      <w:r w:rsidRPr="002E4A90">
        <w:rPr>
          <w:rFonts w:ascii="Arial" w:hAnsi="Arial" w:cs="Arial"/>
          <w:spacing w:val="-3"/>
        </w:rPr>
        <w:t xml:space="preserve"> </w:t>
      </w:r>
      <w:r w:rsidRPr="002E4A90">
        <w:rPr>
          <w:rFonts w:ascii="Arial" w:hAnsi="Arial" w:cs="Arial"/>
        </w:rPr>
        <w:t>bank</w:t>
      </w:r>
      <w:r w:rsidRPr="002E4A90">
        <w:rPr>
          <w:rFonts w:ascii="Arial" w:hAnsi="Arial" w:cs="Arial"/>
          <w:spacing w:val="-3"/>
        </w:rPr>
        <w:t xml:space="preserve"> </w:t>
      </w:r>
      <w:r w:rsidRPr="002E4A90">
        <w:rPr>
          <w:rFonts w:ascii="Arial" w:hAnsi="Arial" w:cs="Arial"/>
        </w:rPr>
        <w:t>statement</w:t>
      </w:r>
      <w:r w:rsidRPr="002E4A90">
        <w:rPr>
          <w:rFonts w:ascii="Arial" w:hAnsi="Arial" w:cs="Arial"/>
          <w:spacing w:val="-3"/>
        </w:rPr>
        <w:t xml:space="preserve"> </w:t>
      </w:r>
      <w:r w:rsidRPr="002E4A90">
        <w:rPr>
          <w:rFonts w:ascii="Arial" w:hAnsi="Arial" w:cs="Arial"/>
          <w:spacing w:val="-2"/>
        </w:rPr>
        <w:t>header.</w:t>
      </w:r>
    </w:p>
    <w:p w14:paraId="71D6FCF9" w14:textId="2C3BED39" w:rsidR="00EF752A" w:rsidRPr="002E4A90" w:rsidRDefault="004826A3">
      <w:pPr>
        <w:pStyle w:val="ListParagraph"/>
        <w:numPr>
          <w:ilvl w:val="2"/>
          <w:numId w:val="1"/>
        </w:numPr>
        <w:tabs>
          <w:tab w:val="left" w:pos="743"/>
        </w:tabs>
        <w:spacing w:before="22" w:line="259" w:lineRule="auto"/>
        <w:ind w:right="57"/>
        <w:rPr>
          <w:rFonts w:ascii="Arial" w:hAnsi="Arial" w:cs="Arial"/>
        </w:rPr>
      </w:pPr>
      <w:r w:rsidRPr="002E4A90">
        <w:rPr>
          <w:rFonts w:ascii="Arial" w:hAnsi="Arial" w:cs="Arial"/>
        </w:rPr>
        <w:t>Evidence that project/initiative/event has taken place (e.g. photographic evidence, MAX 5, high</w:t>
      </w:r>
      <w:r w:rsidRPr="002E4A90">
        <w:rPr>
          <w:rFonts w:ascii="Arial" w:hAnsi="Arial" w:cs="Arial"/>
          <w:spacing w:val="-2"/>
        </w:rPr>
        <w:t xml:space="preserve"> </w:t>
      </w:r>
      <w:r w:rsidRPr="002E4A90">
        <w:rPr>
          <w:rFonts w:ascii="Arial" w:hAnsi="Arial" w:cs="Arial"/>
        </w:rPr>
        <w:t>quality jpeg</w:t>
      </w:r>
      <w:r w:rsidRPr="002E4A90">
        <w:rPr>
          <w:rFonts w:ascii="Arial" w:hAnsi="Arial" w:cs="Arial"/>
          <w:spacing w:val="-1"/>
        </w:rPr>
        <w:t xml:space="preserve"> </w:t>
      </w:r>
      <w:r w:rsidRPr="002E4A90">
        <w:rPr>
          <w:rFonts w:ascii="Arial" w:hAnsi="Arial" w:cs="Arial"/>
        </w:rPr>
        <w:t>images</w:t>
      </w:r>
      <w:r w:rsidRPr="002E4A90">
        <w:rPr>
          <w:rFonts w:ascii="Arial" w:hAnsi="Arial" w:cs="Arial"/>
          <w:spacing w:val="-3"/>
        </w:rPr>
        <w:t xml:space="preserve"> </w:t>
      </w:r>
      <w:r w:rsidRPr="002E4A90">
        <w:rPr>
          <w:rFonts w:ascii="Arial" w:hAnsi="Arial" w:cs="Arial"/>
        </w:rPr>
        <w:t>must be</w:t>
      </w:r>
      <w:r w:rsidRPr="002E4A90">
        <w:rPr>
          <w:rFonts w:ascii="Arial" w:hAnsi="Arial" w:cs="Arial"/>
          <w:spacing w:val="-1"/>
        </w:rPr>
        <w:t xml:space="preserve"> </w:t>
      </w:r>
      <w:r w:rsidRPr="002E4A90">
        <w:rPr>
          <w:rFonts w:ascii="Arial" w:hAnsi="Arial" w:cs="Arial"/>
        </w:rPr>
        <w:t>supplied,</w:t>
      </w:r>
      <w:r w:rsidRPr="002E4A90">
        <w:rPr>
          <w:rFonts w:ascii="Arial" w:hAnsi="Arial" w:cs="Arial"/>
          <w:spacing w:val="-1"/>
        </w:rPr>
        <w:t xml:space="preserve"> </w:t>
      </w:r>
      <w:r w:rsidRPr="002E4A90">
        <w:rPr>
          <w:rFonts w:ascii="Arial" w:hAnsi="Arial" w:cs="Arial"/>
        </w:rPr>
        <w:t>copies</w:t>
      </w:r>
      <w:r w:rsidRPr="002E4A90">
        <w:rPr>
          <w:rFonts w:ascii="Arial" w:hAnsi="Arial" w:cs="Arial"/>
          <w:spacing w:val="-4"/>
        </w:rPr>
        <w:t xml:space="preserve"> </w:t>
      </w:r>
      <w:r w:rsidRPr="002E4A90">
        <w:rPr>
          <w:rFonts w:ascii="Arial" w:hAnsi="Arial" w:cs="Arial"/>
        </w:rPr>
        <w:t>of</w:t>
      </w:r>
      <w:r w:rsidRPr="002E4A90">
        <w:rPr>
          <w:rFonts w:ascii="Arial" w:hAnsi="Arial" w:cs="Arial"/>
          <w:spacing w:val="-4"/>
        </w:rPr>
        <w:t xml:space="preserve"> </w:t>
      </w:r>
      <w:r w:rsidRPr="002E4A90">
        <w:rPr>
          <w:rFonts w:ascii="Arial" w:hAnsi="Arial" w:cs="Arial"/>
        </w:rPr>
        <w:t>press</w:t>
      </w:r>
      <w:r w:rsidRPr="002E4A90">
        <w:rPr>
          <w:rFonts w:ascii="Arial" w:hAnsi="Arial" w:cs="Arial"/>
          <w:spacing w:val="-1"/>
        </w:rPr>
        <w:t xml:space="preserve"> </w:t>
      </w:r>
      <w:r w:rsidRPr="002E4A90">
        <w:rPr>
          <w:rFonts w:ascii="Arial" w:hAnsi="Arial" w:cs="Arial"/>
        </w:rPr>
        <w:t>features</w:t>
      </w:r>
      <w:r w:rsidRPr="002E4A90">
        <w:rPr>
          <w:rFonts w:ascii="Arial" w:hAnsi="Arial" w:cs="Arial"/>
          <w:spacing w:val="-3"/>
        </w:rPr>
        <w:t xml:space="preserve"> </w:t>
      </w:r>
      <w:r w:rsidRPr="002E4A90">
        <w:rPr>
          <w:rFonts w:ascii="Arial" w:hAnsi="Arial" w:cs="Arial"/>
        </w:rPr>
        <w:t>and</w:t>
      </w:r>
      <w:r w:rsidRPr="002E4A90">
        <w:rPr>
          <w:rFonts w:ascii="Arial" w:hAnsi="Arial" w:cs="Arial"/>
          <w:spacing w:val="-2"/>
        </w:rPr>
        <w:t xml:space="preserve"> </w:t>
      </w:r>
      <w:r w:rsidRPr="002E4A90">
        <w:rPr>
          <w:rFonts w:ascii="Arial" w:hAnsi="Arial" w:cs="Arial"/>
        </w:rPr>
        <w:t>evidence</w:t>
      </w:r>
      <w:r w:rsidRPr="002E4A90">
        <w:rPr>
          <w:rFonts w:ascii="Arial" w:hAnsi="Arial" w:cs="Arial"/>
          <w:spacing w:val="-3"/>
        </w:rPr>
        <w:t xml:space="preserve"> </w:t>
      </w:r>
      <w:r w:rsidRPr="002E4A90">
        <w:rPr>
          <w:rFonts w:ascii="Arial" w:hAnsi="Arial" w:cs="Arial"/>
        </w:rPr>
        <w:t>that</w:t>
      </w:r>
      <w:r w:rsidRPr="002E4A90">
        <w:rPr>
          <w:rFonts w:ascii="Arial" w:hAnsi="Arial" w:cs="Arial"/>
          <w:spacing w:val="-1"/>
        </w:rPr>
        <w:t xml:space="preserve"> </w:t>
      </w:r>
      <w:r w:rsidRPr="002E4A90">
        <w:rPr>
          <w:rFonts w:ascii="Arial" w:hAnsi="Arial" w:cs="Arial"/>
        </w:rPr>
        <w:t>on</w:t>
      </w:r>
      <w:r w:rsidRPr="002E4A90">
        <w:rPr>
          <w:rFonts w:ascii="Arial" w:hAnsi="Arial" w:cs="Arial"/>
          <w:spacing w:val="-5"/>
        </w:rPr>
        <w:t xml:space="preserve"> </w:t>
      </w:r>
      <w:r w:rsidRPr="002E4A90">
        <w:rPr>
          <w:rFonts w:ascii="Arial" w:hAnsi="Arial" w:cs="Arial"/>
        </w:rPr>
        <w:t>ALL publicity material</w:t>
      </w:r>
      <w:r w:rsidRPr="002E4A90">
        <w:rPr>
          <w:rFonts w:ascii="Arial" w:hAnsi="Arial" w:cs="Arial"/>
          <w:spacing w:val="-2"/>
        </w:rPr>
        <w:t xml:space="preserve"> </w:t>
      </w:r>
      <w:r w:rsidRPr="002E4A90">
        <w:rPr>
          <w:rFonts w:ascii="Arial" w:hAnsi="Arial" w:cs="Arial"/>
        </w:rPr>
        <w:t>about</w:t>
      </w:r>
      <w:r w:rsidRPr="002E4A90">
        <w:rPr>
          <w:rFonts w:ascii="Arial" w:hAnsi="Arial" w:cs="Arial"/>
          <w:spacing w:val="-1"/>
        </w:rPr>
        <w:t xml:space="preserve"> </w:t>
      </w:r>
      <w:r w:rsidRPr="002E4A90">
        <w:rPr>
          <w:rFonts w:ascii="Arial" w:hAnsi="Arial" w:cs="Arial"/>
        </w:rPr>
        <w:t>your project acknowledge</w:t>
      </w:r>
      <w:r w:rsidRPr="002E4A90">
        <w:rPr>
          <w:rFonts w:ascii="Arial" w:hAnsi="Arial" w:cs="Arial"/>
          <w:spacing w:val="-1"/>
        </w:rPr>
        <w:t xml:space="preserve"> </w:t>
      </w:r>
      <w:r w:rsidR="00D624E4" w:rsidRPr="002E4A90">
        <w:rPr>
          <w:rFonts w:ascii="Arial" w:hAnsi="Arial" w:cs="Arial"/>
        </w:rPr>
        <w:t xml:space="preserve">Longford </w:t>
      </w:r>
      <w:r w:rsidRPr="002E4A90">
        <w:rPr>
          <w:rFonts w:ascii="Arial" w:hAnsi="Arial" w:cs="Arial"/>
        </w:rPr>
        <w:t>County Council</w:t>
      </w:r>
      <w:r w:rsidRPr="002E4A90">
        <w:rPr>
          <w:rFonts w:ascii="Arial" w:hAnsi="Arial" w:cs="Arial"/>
          <w:spacing w:val="-2"/>
        </w:rPr>
        <w:t xml:space="preserve"> </w:t>
      </w:r>
      <w:r w:rsidRPr="002E4A90">
        <w:rPr>
          <w:rFonts w:ascii="Arial" w:hAnsi="Arial" w:cs="Arial"/>
        </w:rPr>
        <w:t>and</w:t>
      </w:r>
      <w:r w:rsidRPr="002E4A90">
        <w:rPr>
          <w:rFonts w:ascii="Arial" w:hAnsi="Arial" w:cs="Arial"/>
          <w:spacing w:val="-3"/>
        </w:rPr>
        <w:t xml:space="preserve"> </w:t>
      </w:r>
      <w:r w:rsidRPr="002E4A90">
        <w:rPr>
          <w:rFonts w:ascii="Arial" w:hAnsi="Arial" w:cs="Arial"/>
        </w:rPr>
        <w:t>Department of Tourism, Culture, Arts, Gaeltacht, Sport and Media with the logos clearly visible, appear and are acknowledged on all print materials, interviews, films produced and social media postings – (Logos will be supplied to you if successful).</w:t>
      </w:r>
    </w:p>
    <w:p w14:paraId="5FB3D757" w14:textId="77777777" w:rsidR="00EF752A" w:rsidRPr="002E4A90" w:rsidRDefault="004826A3">
      <w:pPr>
        <w:pStyle w:val="ListParagraph"/>
        <w:numPr>
          <w:ilvl w:val="2"/>
          <w:numId w:val="1"/>
        </w:numPr>
        <w:tabs>
          <w:tab w:val="left" w:pos="743"/>
        </w:tabs>
        <w:ind w:right="308"/>
        <w:rPr>
          <w:rFonts w:ascii="Arial" w:hAnsi="Arial" w:cs="Arial"/>
        </w:rPr>
      </w:pPr>
      <w:r w:rsidRPr="002E4A90">
        <w:rPr>
          <w:rFonts w:ascii="Arial" w:hAnsi="Arial" w:cs="Arial"/>
        </w:rPr>
        <w:t>Receipts</w:t>
      </w:r>
      <w:r w:rsidRPr="002E4A90">
        <w:rPr>
          <w:rFonts w:ascii="Arial" w:hAnsi="Arial" w:cs="Arial"/>
          <w:spacing w:val="-4"/>
        </w:rPr>
        <w:t xml:space="preserve"> </w:t>
      </w:r>
      <w:r w:rsidRPr="002E4A90">
        <w:rPr>
          <w:rFonts w:ascii="Arial" w:hAnsi="Arial" w:cs="Arial"/>
        </w:rPr>
        <w:t>for</w:t>
      </w:r>
      <w:r w:rsidRPr="002E4A90">
        <w:rPr>
          <w:rFonts w:ascii="Arial" w:hAnsi="Arial" w:cs="Arial"/>
          <w:spacing w:val="-5"/>
        </w:rPr>
        <w:t xml:space="preserve"> </w:t>
      </w:r>
      <w:r w:rsidRPr="002E4A90">
        <w:rPr>
          <w:rFonts w:ascii="Arial" w:hAnsi="Arial" w:cs="Arial"/>
        </w:rPr>
        <w:t>ALL</w:t>
      </w:r>
      <w:r w:rsidRPr="002E4A90">
        <w:rPr>
          <w:rFonts w:ascii="Arial" w:hAnsi="Arial" w:cs="Arial"/>
          <w:spacing w:val="-4"/>
        </w:rPr>
        <w:t xml:space="preserve"> </w:t>
      </w:r>
      <w:r w:rsidRPr="002E4A90">
        <w:rPr>
          <w:rFonts w:ascii="Arial" w:hAnsi="Arial" w:cs="Arial"/>
        </w:rPr>
        <w:t>PAYMENTS</w:t>
      </w:r>
      <w:r w:rsidRPr="002E4A90">
        <w:rPr>
          <w:rFonts w:ascii="Arial" w:hAnsi="Arial" w:cs="Arial"/>
          <w:spacing w:val="-2"/>
        </w:rPr>
        <w:t xml:space="preserve"> </w:t>
      </w:r>
      <w:r w:rsidRPr="002E4A90">
        <w:rPr>
          <w:rFonts w:ascii="Arial" w:hAnsi="Arial" w:cs="Arial"/>
        </w:rPr>
        <w:t>applicable</w:t>
      </w:r>
      <w:r w:rsidRPr="002E4A90">
        <w:rPr>
          <w:rFonts w:ascii="Arial" w:hAnsi="Arial" w:cs="Arial"/>
          <w:spacing w:val="-2"/>
        </w:rPr>
        <w:t xml:space="preserve"> </w:t>
      </w:r>
      <w:r w:rsidRPr="002E4A90">
        <w:rPr>
          <w:rFonts w:ascii="Arial" w:hAnsi="Arial" w:cs="Arial"/>
        </w:rPr>
        <w:t>to</w:t>
      </w:r>
      <w:r w:rsidRPr="002E4A90">
        <w:rPr>
          <w:rFonts w:ascii="Arial" w:hAnsi="Arial" w:cs="Arial"/>
          <w:spacing w:val="-1"/>
        </w:rPr>
        <w:t xml:space="preserve"> </w:t>
      </w:r>
      <w:r w:rsidRPr="002E4A90">
        <w:rPr>
          <w:rFonts w:ascii="Arial" w:hAnsi="Arial" w:cs="Arial"/>
        </w:rPr>
        <w:t>the</w:t>
      </w:r>
      <w:r w:rsidRPr="002E4A90">
        <w:rPr>
          <w:rFonts w:ascii="Arial" w:hAnsi="Arial" w:cs="Arial"/>
          <w:spacing w:val="-4"/>
        </w:rPr>
        <w:t xml:space="preserve"> </w:t>
      </w:r>
      <w:r w:rsidRPr="002E4A90">
        <w:rPr>
          <w:rFonts w:ascii="Arial" w:hAnsi="Arial" w:cs="Arial"/>
        </w:rPr>
        <w:t>funding</w:t>
      </w:r>
      <w:r w:rsidRPr="002E4A90">
        <w:rPr>
          <w:rFonts w:ascii="Arial" w:hAnsi="Arial" w:cs="Arial"/>
          <w:spacing w:val="-3"/>
        </w:rPr>
        <w:t xml:space="preserve"> </w:t>
      </w:r>
      <w:r w:rsidRPr="002E4A90">
        <w:rPr>
          <w:rFonts w:ascii="Arial" w:hAnsi="Arial" w:cs="Arial"/>
        </w:rPr>
        <w:t>approved</w:t>
      </w:r>
      <w:r w:rsidRPr="002E4A90">
        <w:rPr>
          <w:rFonts w:ascii="Arial" w:hAnsi="Arial" w:cs="Arial"/>
          <w:spacing w:val="-5"/>
        </w:rPr>
        <w:t xml:space="preserve"> </w:t>
      </w:r>
      <w:r w:rsidRPr="002E4A90">
        <w:rPr>
          <w:rFonts w:ascii="Arial" w:hAnsi="Arial" w:cs="Arial"/>
        </w:rPr>
        <w:t>in</w:t>
      </w:r>
      <w:r w:rsidRPr="002E4A90">
        <w:rPr>
          <w:rFonts w:ascii="Arial" w:hAnsi="Arial" w:cs="Arial"/>
          <w:spacing w:val="-2"/>
        </w:rPr>
        <w:t xml:space="preserve"> </w:t>
      </w:r>
      <w:r w:rsidRPr="002E4A90">
        <w:rPr>
          <w:rFonts w:ascii="Arial" w:hAnsi="Arial" w:cs="Arial"/>
        </w:rPr>
        <w:t>the</w:t>
      </w:r>
      <w:r w:rsidRPr="002E4A90">
        <w:rPr>
          <w:rFonts w:ascii="Arial" w:hAnsi="Arial" w:cs="Arial"/>
          <w:spacing w:val="-2"/>
        </w:rPr>
        <w:t xml:space="preserve"> </w:t>
      </w:r>
      <w:r w:rsidRPr="002E4A90">
        <w:rPr>
          <w:rFonts w:ascii="Arial" w:hAnsi="Arial" w:cs="Arial"/>
        </w:rPr>
        <w:t>letter</w:t>
      </w:r>
      <w:r w:rsidRPr="002E4A90">
        <w:rPr>
          <w:rFonts w:ascii="Arial" w:hAnsi="Arial" w:cs="Arial"/>
          <w:spacing w:val="-4"/>
        </w:rPr>
        <w:t xml:space="preserve"> </w:t>
      </w:r>
      <w:r w:rsidRPr="002E4A90">
        <w:rPr>
          <w:rFonts w:ascii="Arial" w:hAnsi="Arial" w:cs="Arial"/>
        </w:rPr>
        <w:t>of</w:t>
      </w:r>
      <w:r w:rsidRPr="002E4A90">
        <w:rPr>
          <w:rFonts w:ascii="Arial" w:hAnsi="Arial" w:cs="Arial"/>
          <w:spacing w:val="-4"/>
        </w:rPr>
        <w:t xml:space="preserve"> </w:t>
      </w:r>
      <w:r w:rsidRPr="002E4A90">
        <w:rPr>
          <w:rFonts w:ascii="Arial" w:hAnsi="Arial" w:cs="Arial"/>
        </w:rPr>
        <w:t>offer. Cash payments to suppliers are not permitted.</w:t>
      </w:r>
    </w:p>
    <w:p w14:paraId="11591154" w14:textId="77777777" w:rsidR="00EF752A" w:rsidRPr="002E4A90" w:rsidRDefault="004826A3">
      <w:pPr>
        <w:pStyle w:val="ListParagraph"/>
        <w:numPr>
          <w:ilvl w:val="2"/>
          <w:numId w:val="1"/>
        </w:numPr>
        <w:tabs>
          <w:tab w:val="left" w:pos="743"/>
        </w:tabs>
        <w:rPr>
          <w:rFonts w:ascii="Arial" w:hAnsi="Arial" w:cs="Arial"/>
        </w:rPr>
      </w:pPr>
      <w:r w:rsidRPr="002E4A90">
        <w:rPr>
          <w:rFonts w:ascii="Arial" w:hAnsi="Arial" w:cs="Arial"/>
        </w:rPr>
        <w:t>Payment</w:t>
      </w:r>
      <w:r w:rsidRPr="002E4A90">
        <w:rPr>
          <w:rFonts w:ascii="Arial" w:hAnsi="Arial" w:cs="Arial"/>
          <w:spacing w:val="-4"/>
        </w:rPr>
        <w:t xml:space="preserve"> </w:t>
      </w:r>
      <w:r w:rsidRPr="002E4A90">
        <w:rPr>
          <w:rFonts w:ascii="Arial" w:hAnsi="Arial" w:cs="Arial"/>
        </w:rPr>
        <w:t>will</w:t>
      </w:r>
      <w:r w:rsidRPr="002E4A90">
        <w:rPr>
          <w:rFonts w:ascii="Arial" w:hAnsi="Arial" w:cs="Arial"/>
          <w:spacing w:val="-4"/>
        </w:rPr>
        <w:t xml:space="preserve"> </w:t>
      </w:r>
      <w:r w:rsidRPr="002E4A90">
        <w:rPr>
          <w:rFonts w:ascii="Arial" w:hAnsi="Arial" w:cs="Arial"/>
        </w:rPr>
        <w:t>be</w:t>
      </w:r>
      <w:r w:rsidRPr="002E4A90">
        <w:rPr>
          <w:rFonts w:ascii="Arial" w:hAnsi="Arial" w:cs="Arial"/>
          <w:spacing w:val="-5"/>
        </w:rPr>
        <w:t xml:space="preserve"> </w:t>
      </w:r>
      <w:r w:rsidRPr="002E4A90">
        <w:rPr>
          <w:rFonts w:ascii="Arial" w:hAnsi="Arial" w:cs="Arial"/>
        </w:rPr>
        <w:t>made</w:t>
      </w:r>
      <w:r w:rsidRPr="002E4A90">
        <w:rPr>
          <w:rFonts w:ascii="Arial" w:hAnsi="Arial" w:cs="Arial"/>
          <w:spacing w:val="-4"/>
        </w:rPr>
        <w:t xml:space="preserve"> </w:t>
      </w:r>
      <w:r w:rsidRPr="002E4A90">
        <w:rPr>
          <w:rFonts w:ascii="Arial" w:hAnsi="Arial" w:cs="Arial"/>
        </w:rPr>
        <w:t>by</w:t>
      </w:r>
      <w:r w:rsidRPr="002E4A90">
        <w:rPr>
          <w:rFonts w:ascii="Arial" w:hAnsi="Arial" w:cs="Arial"/>
          <w:spacing w:val="-3"/>
        </w:rPr>
        <w:t xml:space="preserve"> </w:t>
      </w:r>
      <w:r w:rsidRPr="002E4A90">
        <w:rPr>
          <w:rFonts w:ascii="Arial" w:hAnsi="Arial" w:cs="Arial"/>
        </w:rPr>
        <w:t>Electronic</w:t>
      </w:r>
      <w:r w:rsidRPr="002E4A90">
        <w:rPr>
          <w:rFonts w:ascii="Arial" w:hAnsi="Arial" w:cs="Arial"/>
          <w:spacing w:val="-4"/>
        </w:rPr>
        <w:t xml:space="preserve"> </w:t>
      </w:r>
      <w:r w:rsidRPr="002E4A90">
        <w:rPr>
          <w:rFonts w:ascii="Arial" w:hAnsi="Arial" w:cs="Arial"/>
        </w:rPr>
        <w:t>Fund</w:t>
      </w:r>
      <w:r w:rsidRPr="002E4A90">
        <w:rPr>
          <w:rFonts w:ascii="Arial" w:hAnsi="Arial" w:cs="Arial"/>
          <w:spacing w:val="-5"/>
        </w:rPr>
        <w:t xml:space="preserve"> </w:t>
      </w:r>
      <w:r w:rsidRPr="002E4A90">
        <w:rPr>
          <w:rFonts w:ascii="Arial" w:hAnsi="Arial" w:cs="Arial"/>
        </w:rPr>
        <w:t>Transfer</w:t>
      </w:r>
      <w:r w:rsidRPr="002E4A90">
        <w:rPr>
          <w:rFonts w:ascii="Arial" w:hAnsi="Arial" w:cs="Arial"/>
          <w:spacing w:val="-6"/>
        </w:rPr>
        <w:t xml:space="preserve"> </w:t>
      </w:r>
      <w:r w:rsidRPr="002E4A90">
        <w:rPr>
          <w:rFonts w:ascii="Arial" w:hAnsi="Arial" w:cs="Arial"/>
        </w:rPr>
        <w:t>(EFT)</w:t>
      </w:r>
      <w:r w:rsidRPr="002E4A90">
        <w:rPr>
          <w:rFonts w:ascii="Arial" w:hAnsi="Arial" w:cs="Arial"/>
          <w:spacing w:val="-3"/>
        </w:rPr>
        <w:t xml:space="preserve"> </w:t>
      </w:r>
      <w:r w:rsidRPr="002E4A90">
        <w:rPr>
          <w:rFonts w:ascii="Arial" w:hAnsi="Arial" w:cs="Arial"/>
          <w:spacing w:val="-2"/>
        </w:rPr>
        <w:t>only.</w:t>
      </w:r>
    </w:p>
    <w:p w14:paraId="20FA8C7F" w14:textId="77777777" w:rsidR="00EF752A" w:rsidRPr="002E4A90" w:rsidRDefault="004826A3">
      <w:pPr>
        <w:pStyle w:val="ListParagraph"/>
        <w:numPr>
          <w:ilvl w:val="2"/>
          <w:numId w:val="1"/>
        </w:numPr>
        <w:tabs>
          <w:tab w:val="left" w:pos="743"/>
        </w:tabs>
        <w:spacing w:before="21"/>
        <w:rPr>
          <w:rFonts w:ascii="Arial" w:hAnsi="Arial" w:cs="Arial"/>
        </w:rPr>
      </w:pPr>
      <w:r w:rsidRPr="002E4A90">
        <w:rPr>
          <w:rFonts w:ascii="Arial" w:hAnsi="Arial" w:cs="Arial"/>
        </w:rPr>
        <w:t>Failure</w:t>
      </w:r>
      <w:r w:rsidRPr="002E4A90">
        <w:rPr>
          <w:rFonts w:ascii="Arial" w:hAnsi="Arial" w:cs="Arial"/>
          <w:spacing w:val="-4"/>
        </w:rPr>
        <w:t xml:space="preserve"> </w:t>
      </w:r>
      <w:r w:rsidRPr="002E4A90">
        <w:rPr>
          <w:rFonts w:ascii="Arial" w:hAnsi="Arial" w:cs="Arial"/>
        </w:rPr>
        <w:t>to</w:t>
      </w:r>
      <w:r w:rsidRPr="002E4A90">
        <w:rPr>
          <w:rFonts w:ascii="Arial" w:hAnsi="Arial" w:cs="Arial"/>
          <w:spacing w:val="-4"/>
        </w:rPr>
        <w:t xml:space="preserve"> </w:t>
      </w:r>
      <w:r w:rsidRPr="002E4A90">
        <w:rPr>
          <w:rFonts w:ascii="Arial" w:hAnsi="Arial" w:cs="Arial"/>
        </w:rPr>
        <w:t>return</w:t>
      </w:r>
      <w:r w:rsidRPr="002E4A90">
        <w:rPr>
          <w:rFonts w:ascii="Arial" w:hAnsi="Arial" w:cs="Arial"/>
          <w:spacing w:val="-7"/>
        </w:rPr>
        <w:t xml:space="preserve"> </w:t>
      </w:r>
      <w:r w:rsidRPr="002E4A90">
        <w:rPr>
          <w:rFonts w:ascii="Arial" w:hAnsi="Arial" w:cs="Arial"/>
        </w:rPr>
        <w:t>the</w:t>
      </w:r>
      <w:r w:rsidRPr="002E4A90">
        <w:rPr>
          <w:rFonts w:ascii="Arial" w:hAnsi="Arial" w:cs="Arial"/>
          <w:spacing w:val="-3"/>
        </w:rPr>
        <w:t xml:space="preserve"> </w:t>
      </w:r>
      <w:r w:rsidRPr="002E4A90">
        <w:rPr>
          <w:rFonts w:ascii="Arial" w:hAnsi="Arial" w:cs="Arial"/>
        </w:rPr>
        <w:t>required</w:t>
      </w:r>
      <w:r w:rsidRPr="002E4A90">
        <w:rPr>
          <w:rFonts w:ascii="Arial" w:hAnsi="Arial" w:cs="Arial"/>
          <w:spacing w:val="-4"/>
        </w:rPr>
        <w:t xml:space="preserve"> </w:t>
      </w:r>
      <w:r w:rsidRPr="002E4A90">
        <w:rPr>
          <w:rFonts w:ascii="Arial" w:hAnsi="Arial" w:cs="Arial"/>
        </w:rPr>
        <w:t>report</w:t>
      </w:r>
      <w:r w:rsidRPr="002E4A90">
        <w:rPr>
          <w:rFonts w:ascii="Arial" w:hAnsi="Arial" w:cs="Arial"/>
          <w:spacing w:val="-3"/>
        </w:rPr>
        <w:t xml:space="preserve"> </w:t>
      </w:r>
      <w:r w:rsidRPr="002E4A90">
        <w:rPr>
          <w:rFonts w:ascii="Arial" w:hAnsi="Arial" w:cs="Arial"/>
        </w:rPr>
        <w:t>and</w:t>
      </w:r>
      <w:r w:rsidRPr="002E4A90">
        <w:rPr>
          <w:rFonts w:ascii="Arial" w:hAnsi="Arial" w:cs="Arial"/>
          <w:spacing w:val="-4"/>
        </w:rPr>
        <w:t xml:space="preserve"> </w:t>
      </w:r>
      <w:r w:rsidRPr="002E4A90">
        <w:rPr>
          <w:rFonts w:ascii="Arial" w:hAnsi="Arial" w:cs="Arial"/>
        </w:rPr>
        <w:t>related</w:t>
      </w:r>
      <w:r w:rsidRPr="002E4A90">
        <w:rPr>
          <w:rFonts w:ascii="Arial" w:hAnsi="Arial" w:cs="Arial"/>
          <w:spacing w:val="-4"/>
        </w:rPr>
        <w:t xml:space="preserve"> </w:t>
      </w:r>
      <w:r w:rsidRPr="002E4A90">
        <w:rPr>
          <w:rFonts w:ascii="Arial" w:hAnsi="Arial" w:cs="Arial"/>
        </w:rPr>
        <w:t>receipts</w:t>
      </w:r>
      <w:r w:rsidRPr="002E4A90">
        <w:rPr>
          <w:rFonts w:ascii="Arial" w:hAnsi="Arial" w:cs="Arial"/>
          <w:spacing w:val="-2"/>
        </w:rPr>
        <w:t xml:space="preserve"> </w:t>
      </w:r>
      <w:r w:rsidRPr="002E4A90">
        <w:rPr>
          <w:rFonts w:ascii="Arial" w:hAnsi="Arial" w:cs="Arial"/>
        </w:rPr>
        <w:t>will</w:t>
      </w:r>
      <w:r w:rsidRPr="002E4A90">
        <w:rPr>
          <w:rFonts w:ascii="Arial" w:hAnsi="Arial" w:cs="Arial"/>
          <w:spacing w:val="-3"/>
        </w:rPr>
        <w:t xml:space="preserve"> </w:t>
      </w:r>
      <w:r w:rsidRPr="002E4A90">
        <w:rPr>
          <w:rFonts w:ascii="Arial" w:hAnsi="Arial" w:cs="Arial"/>
        </w:rPr>
        <w:t>forfeit</w:t>
      </w:r>
      <w:r w:rsidRPr="002E4A90">
        <w:rPr>
          <w:rFonts w:ascii="Arial" w:hAnsi="Arial" w:cs="Arial"/>
          <w:spacing w:val="-3"/>
        </w:rPr>
        <w:t xml:space="preserve"> </w:t>
      </w:r>
      <w:r w:rsidRPr="002E4A90">
        <w:rPr>
          <w:rFonts w:ascii="Arial" w:hAnsi="Arial" w:cs="Arial"/>
        </w:rPr>
        <w:t>the</w:t>
      </w:r>
      <w:r w:rsidRPr="002E4A90">
        <w:rPr>
          <w:rFonts w:ascii="Arial" w:hAnsi="Arial" w:cs="Arial"/>
          <w:spacing w:val="-5"/>
        </w:rPr>
        <w:t xml:space="preserve"> </w:t>
      </w:r>
      <w:r w:rsidRPr="002E4A90">
        <w:rPr>
          <w:rFonts w:ascii="Arial" w:hAnsi="Arial" w:cs="Arial"/>
          <w:spacing w:val="-2"/>
        </w:rPr>
        <w:t>grant.</w:t>
      </w:r>
    </w:p>
    <w:sectPr w:rsidR="00EF752A" w:rsidRPr="002E4A90">
      <w:type w:val="continuous"/>
      <w:pgSz w:w="11910" w:h="16840"/>
      <w:pgMar w:top="140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6279"/>
    <w:multiLevelType w:val="hybridMultilevel"/>
    <w:tmpl w:val="355ED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4B12B8"/>
    <w:multiLevelType w:val="hybridMultilevel"/>
    <w:tmpl w:val="85C2DEF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7520F4"/>
    <w:multiLevelType w:val="hybridMultilevel"/>
    <w:tmpl w:val="DB4A3A32"/>
    <w:lvl w:ilvl="0" w:tplc="012072CA">
      <w:start w:val="1"/>
      <w:numFmt w:val="decimal"/>
      <w:lvlText w:val="%1."/>
      <w:lvlJc w:val="left"/>
      <w:pPr>
        <w:ind w:left="23" w:hanging="219"/>
      </w:pPr>
      <w:rPr>
        <w:rFonts w:ascii="Calibri" w:eastAsia="Calibri" w:hAnsi="Calibri" w:cs="Calibri" w:hint="default"/>
        <w:b w:val="0"/>
        <w:bCs w:val="0"/>
        <w:i w:val="0"/>
        <w:iCs w:val="0"/>
        <w:spacing w:val="0"/>
        <w:w w:val="100"/>
        <w:sz w:val="22"/>
        <w:szCs w:val="22"/>
        <w:lang w:val="en-US" w:eastAsia="en-US" w:bidi="ar-SA"/>
      </w:rPr>
    </w:lvl>
    <w:lvl w:ilvl="1" w:tplc="200014AA">
      <w:numFmt w:val="bullet"/>
      <w:lvlText w:val="•"/>
      <w:lvlJc w:val="left"/>
      <w:pPr>
        <w:ind w:left="925" w:hanging="219"/>
      </w:pPr>
      <w:rPr>
        <w:rFonts w:hint="default"/>
        <w:lang w:val="en-US" w:eastAsia="en-US" w:bidi="ar-SA"/>
      </w:rPr>
    </w:lvl>
    <w:lvl w:ilvl="2" w:tplc="1DB28A8A">
      <w:numFmt w:val="bullet"/>
      <w:lvlText w:val="•"/>
      <w:lvlJc w:val="left"/>
      <w:pPr>
        <w:ind w:left="1830" w:hanging="219"/>
      </w:pPr>
      <w:rPr>
        <w:rFonts w:hint="default"/>
        <w:lang w:val="en-US" w:eastAsia="en-US" w:bidi="ar-SA"/>
      </w:rPr>
    </w:lvl>
    <w:lvl w:ilvl="3" w:tplc="6D140FDC">
      <w:numFmt w:val="bullet"/>
      <w:lvlText w:val="•"/>
      <w:lvlJc w:val="left"/>
      <w:pPr>
        <w:ind w:left="2735" w:hanging="219"/>
      </w:pPr>
      <w:rPr>
        <w:rFonts w:hint="default"/>
        <w:lang w:val="en-US" w:eastAsia="en-US" w:bidi="ar-SA"/>
      </w:rPr>
    </w:lvl>
    <w:lvl w:ilvl="4" w:tplc="EEAAB396">
      <w:numFmt w:val="bullet"/>
      <w:lvlText w:val="•"/>
      <w:lvlJc w:val="left"/>
      <w:pPr>
        <w:ind w:left="3640" w:hanging="219"/>
      </w:pPr>
      <w:rPr>
        <w:rFonts w:hint="default"/>
        <w:lang w:val="en-US" w:eastAsia="en-US" w:bidi="ar-SA"/>
      </w:rPr>
    </w:lvl>
    <w:lvl w:ilvl="5" w:tplc="0C9CFFC8">
      <w:numFmt w:val="bullet"/>
      <w:lvlText w:val="•"/>
      <w:lvlJc w:val="left"/>
      <w:pPr>
        <w:ind w:left="4546" w:hanging="219"/>
      </w:pPr>
      <w:rPr>
        <w:rFonts w:hint="default"/>
        <w:lang w:val="en-US" w:eastAsia="en-US" w:bidi="ar-SA"/>
      </w:rPr>
    </w:lvl>
    <w:lvl w:ilvl="6" w:tplc="34A86C04">
      <w:numFmt w:val="bullet"/>
      <w:lvlText w:val="•"/>
      <w:lvlJc w:val="left"/>
      <w:pPr>
        <w:ind w:left="5451" w:hanging="219"/>
      </w:pPr>
      <w:rPr>
        <w:rFonts w:hint="default"/>
        <w:lang w:val="en-US" w:eastAsia="en-US" w:bidi="ar-SA"/>
      </w:rPr>
    </w:lvl>
    <w:lvl w:ilvl="7" w:tplc="779E7F02">
      <w:numFmt w:val="bullet"/>
      <w:lvlText w:val="•"/>
      <w:lvlJc w:val="left"/>
      <w:pPr>
        <w:ind w:left="6356" w:hanging="219"/>
      </w:pPr>
      <w:rPr>
        <w:rFonts w:hint="default"/>
        <w:lang w:val="en-US" w:eastAsia="en-US" w:bidi="ar-SA"/>
      </w:rPr>
    </w:lvl>
    <w:lvl w:ilvl="8" w:tplc="D3D2D0BE">
      <w:numFmt w:val="bullet"/>
      <w:lvlText w:val="•"/>
      <w:lvlJc w:val="left"/>
      <w:pPr>
        <w:ind w:left="7261" w:hanging="219"/>
      </w:pPr>
      <w:rPr>
        <w:rFonts w:hint="default"/>
        <w:lang w:val="en-US" w:eastAsia="en-US" w:bidi="ar-SA"/>
      </w:rPr>
    </w:lvl>
  </w:abstractNum>
  <w:abstractNum w:abstractNumId="3" w15:restartNumberingAfterBreak="0">
    <w:nsid w:val="2AB52A30"/>
    <w:multiLevelType w:val="hybridMultilevel"/>
    <w:tmpl w:val="7A4C3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8B4F02"/>
    <w:multiLevelType w:val="hybridMultilevel"/>
    <w:tmpl w:val="7B38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5F6E53"/>
    <w:multiLevelType w:val="hybridMultilevel"/>
    <w:tmpl w:val="45B48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C57AB3"/>
    <w:multiLevelType w:val="hybridMultilevel"/>
    <w:tmpl w:val="BC22F6F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183E0D"/>
    <w:multiLevelType w:val="hybridMultilevel"/>
    <w:tmpl w:val="4DD099A6"/>
    <w:lvl w:ilvl="0" w:tplc="167E3AAC">
      <w:numFmt w:val="bullet"/>
      <w:lvlText w:val="▪"/>
      <w:lvlJc w:val="left"/>
      <w:pPr>
        <w:ind w:left="153" w:hanging="130"/>
      </w:pPr>
      <w:rPr>
        <w:rFonts w:ascii="Calibri" w:eastAsia="Calibri" w:hAnsi="Calibri" w:cs="Calibri" w:hint="default"/>
        <w:b w:val="0"/>
        <w:bCs w:val="0"/>
        <w:i w:val="0"/>
        <w:iCs w:val="0"/>
        <w:spacing w:val="0"/>
        <w:w w:val="100"/>
        <w:sz w:val="22"/>
        <w:szCs w:val="22"/>
        <w:lang w:val="en-US" w:eastAsia="en-US" w:bidi="ar-SA"/>
      </w:rPr>
    </w:lvl>
    <w:lvl w:ilvl="1" w:tplc="30848DA0">
      <w:numFmt w:val="bullet"/>
      <w:lvlText w:val=""/>
      <w:lvlJc w:val="left"/>
      <w:pPr>
        <w:ind w:left="743" w:hanging="360"/>
      </w:pPr>
      <w:rPr>
        <w:rFonts w:ascii="Symbol" w:eastAsia="Symbol" w:hAnsi="Symbol" w:cs="Symbol" w:hint="default"/>
        <w:spacing w:val="0"/>
        <w:w w:val="100"/>
        <w:lang w:val="en-US" w:eastAsia="en-US" w:bidi="ar-SA"/>
      </w:rPr>
    </w:lvl>
    <w:lvl w:ilvl="2" w:tplc="DE98EE26">
      <w:numFmt w:val="bullet"/>
      <w:lvlText w:val="•"/>
      <w:lvlJc w:val="left"/>
      <w:pPr>
        <w:ind w:left="1665" w:hanging="360"/>
      </w:pPr>
      <w:rPr>
        <w:rFonts w:hint="default"/>
        <w:lang w:val="en-US" w:eastAsia="en-US" w:bidi="ar-SA"/>
      </w:rPr>
    </w:lvl>
    <w:lvl w:ilvl="3" w:tplc="DE8A07C4">
      <w:numFmt w:val="bullet"/>
      <w:lvlText w:val="•"/>
      <w:lvlJc w:val="left"/>
      <w:pPr>
        <w:ind w:left="2591" w:hanging="360"/>
      </w:pPr>
      <w:rPr>
        <w:rFonts w:hint="default"/>
        <w:lang w:val="en-US" w:eastAsia="en-US" w:bidi="ar-SA"/>
      </w:rPr>
    </w:lvl>
    <w:lvl w:ilvl="4" w:tplc="35820CAC">
      <w:numFmt w:val="bullet"/>
      <w:lvlText w:val="•"/>
      <w:lvlJc w:val="left"/>
      <w:pPr>
        <w:ind w:left="3517" w:hanging="360"/>
      </w:pPr>
      <w:rPr>
        <w:rFonts w:hint="default"/>
        <w:lang w:val="en-US" w:eastAsia="en-US" w:bidi="ar-SA"/>
      </w:rPr>
    </w:lvl>
    <w:lvl w:ilvl="5" w:tplc="8BE67B76">
      <w:numFmt w:val="bullet"/>
      <w:lvlText w:val="•"/>
      <w:lvlJc w:val="left"/>
      <w:pPr>
        <w:ind w:left="4443" w:hanging="360"/>
      </w:pPr>
      <w:rPr>
        <w:rFonts w:hint="default"/>
        <w:lang w:val="en-US" w:eastAsia="en-US" w:bidi="ar-SA"/>
      </w:rPr>
    </w:lvl>
    <w:lvl w:ilvl="6" w:tplc="F4120FEA">
      <w:numFmt w:val="bullet"/>
      <w:lvlText w:val="•"/>
      <w:lvlJc w:val="left"/>
      <w:pPr>
        <w:ind w:left="5369" w:hanging="360"/>
      </w:pPr>
      <w:rPr>
        <w:rFonts w:hint="default"/>
        <w:lang w:val="en-US" w:eastAsia="en-US" w:bidi="ar-SA"/>
      </w:rPr>
    </w:lvl>
    <w:lvl w:ilvl="7" w:tplc="EF24EC74">
      <w:numFmt w:val="bullet"/>
      <w:lvlText w:val="•"/>
      <w:lvlJc w:val="left"/>
      <w:pPr>
        <w:ind w:left="6294" w:hanging="360"/>
      </w:pPr>
      <w:rPr>
        <w:rFonts w:hint="default"/>
        <w:lang w:val="en-US" w:eastAsia="en-US" w:bidi="ar-SA"/>
      </w:rPr>
    </w:lvl>
    <w:lvl w:ilvl="8" w:tplc="D7E27D0C">
      <w:numFmt w:val="bullet"/>
      <w:lvlText w:val="•"/>
      <w:lvlJc w:val="left"/>
      <w:pPr>
        <w:ind w:left="7220" w:hanging="360"/>
      </w:pPr>
      <w:rPr>
        <w:rFonts w:hint="default"/>
        <w:lang w:val="en-US" w:eastAsia="en-US" w:bidi="ar-SA"/>
      </w:rPr>
    </w:lvl>
  </w:abstractNum>
  <w:abstractNum w:abstractNumId="8" w15:restartNumberingAfterBreak="0">
    <w:nsid w:val="67DF1CD4"/>
    <w:multiLevelType w:val="hybridMultilevel"/>
    <w:tmpl w:val="54FE1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4F2C7D"/>
    <w:multiLevelType w:val="hybridMultilevel"/>
    <w:tmpl w:val="FDB803F0"/>
    <w:lvl w:ilvl="0" w:tplc="4C6406D6">
      <w:numFmt w:val="bullet"/>
      <w:lvlText w:val=""/>
      <w:lvlJc w:val="left"/>
      <w:pPr>
        <w:ind w:left="743" w:hanging="360"/>
      </w:pPr>
      <w:rPr>
        <w:rFonts w:ascii="Symbol" w:eastAsia="Symbol" w:hAnsi="Symbol" w:cs="Symbol" w:hint="default"/>
        <w:spacing w:val="0"/>
        <w:w w:val="100"/>
        <w:lang w:val="en-US" w:eastAsia="en-US" w:bidi="ar-SA"/>
      </w:rPr>
    </w:lvl>
    <w:lvl w:ilvl="1" w:tplc="C18A6F9A">
      <w:numFmt w:val="bullet"/>
      <w:lvlText w:val="•"/>
      <w:lvlJc w:val="left"/>
      <w:pPr>
        <w:ind w:left="1573" w:hanging="360"/>
      </w:pPr>
      <w:rPr>
        <w:rFonts w:hint="default"/>
        <w:lang w:val="en-US" w:eastAsia="en-US" w:bidi="ar-SA"/>
      </w:rPr>
    </w:lvl>
    <w:lvl w:ilvl="2" w:tplc="DD36E600">
      <w:numFmt w:val="bullet"/>
      <w:lvlText w:val="•"/>
      <w:lvlJc w:val="left"/>
      <w:pPr>
        <w:ind w:left="2406" w:hanging="360"/>
      </w:pPr>
      <w:rPr>
        <w:rFonts w:hint="default"/>
        <w:lang w:val="en-US" w:eastAsia="en-US" w:bidi="ar-SA"/>
      </w:rPr>
    </w:lvl>
    <w:lvl w:ilvl="3" w:tplc="526436DE">
      <w:numFmt w:val="bullet"/>
      <w:lvlText w:val="•"/>
      <w:lvlJc w:val="left"/>
      <w:pPr>
        <w:ind w:left="3239" w:hanging="360"/>
      </w:pPr>
      <w:rPr>
        <w:rFonts w:hint="default"/>
        <w:lang w:val="en-US" w:eastAsia="en-US" w:bidi="ar-SA"/>
      </w:rPr>
    </w:lvl>
    <w:lvl w:ilvl="4" w:tplc="6524A830">
      <w:numFmt w:val="bullet"/>
      <w:lvlText w:val="•"/>
      <w:lvlJc w:val="left"/>
      <w:pPr>
        <w:ind w:left="4072" w:hanging="360"/>
      </w:pPr>
      <w:rPr>
        <w:rFonts w:hint="default"/>
        <w:lang w:val="en-US" w:eastAsia="en-US" w:bidi="ar-SA"/>
      </w:rPr>
    </w:lvl>
    <w:lvl w:ilvl="5" w:tplc="C6AC3F6C">
      <w:numFmt w:val="bullet"/>
      <w:lvlText w:val="•"/>
      <w:lvlJc w:val="left"/>
      <w:pPr>
        <w:ind w:left="4906" w:hanging="360"/>
      </w:pPr>
      <w:rPr>
        <w:rFonts w:hint="default"/>
        <w:lang w:val="en-US" w:eastAsia="en-US" w:bidi="ar-SA"/>
      </w:rPr>
    </w:lvl>
    <w:lvl w:ilvl="6" w:tplc="85FC8F24">
      <w:numFmt w:val="bullet"/>
      <w:lvlText w:val="•"/>
      <w:lvlJc w:val="left"/>
      <w:pPr>
        <w:ind w:left="5739" w:hanging="360"/>
      </w:pPr>
      <w:rPr>
        <w:rFonts w:hint="default"/>
        <w:lang w:val="en-US" w:eastAsia="en-US" w:bidi="ar-SA"/>
      </w:rPr>
    </w:lvl>
    <w:lvl w:ilvl="7" w:tplc="E3F034B8">
      <w:numFmt w:val="bullet"/>
      <w:lvlText w:val="•"/>
      <w:lvlJc w:val="left"/>
      <w:pPr>
        <w:ind w:left="6572" w:hanging="360"/>
      </w:pPr>
      <w:rPr>
        <w:rFonts w:hint="default"/>
        <w:lang w:val="en-US" w:eastAsia="en-US" w:bidi="ar-SA"/>
      </w:rPr>
    </w:lvl>
    <w:lvl w:ilvl="8" w:tplc="E592C3F2">
      <w:numFmt w:val="bullet"/>
      <w:lvlText w:val="•"/>
      <w:lvlJc w:val="left"/>
      <w:pPr>
        <w:ind w:left="7405" w:hanging="360"/>
      </w:pPr>
      <w:rPr>
        <w:rFonts w:hint="default"/>
        <w:lang w:val="en-US" w:eastAsia="en-US" w:bidi="ar-SA"/>
      </w:rPr>
    </w:lvl>
  </w:abstractNum>
  <w:abstractNum w:abstractNumId="10" w15:restartNumberingAfterBreak="0">
    <w:nsid w:val="7DDC4142"/>
    <w:multiLevelType w:val="hybridMultilevel"/>
    <w:tmpl w:val="6E66CE46"/>
    <w:lvl w:ilvl="0" w:tplc="C98EFEE2">
      <w:start w:val="6"/>
      <w:numFmt w:val="decimal"/>
      <w:lvlText w:val="%1."/>
      <w:lvlJc w:val="left"/>
      <w:pPr>
        <w:ind w:left="23" w:hanging="219"/>
      </w:pPr>
      <w:rPr>
        <w:rFonts w:ascii="Calibri" w:eastAsia="Calibri" w:hAnsi="Calibri" w:cs="Calibri" w:hint="default"/>
        <w:b w:val="0"/>
        <w:bCs w:val="0"/>
        <w:i w:val="0"/>
        <w:iCs w:val="0"/>
        <w:spacing w:val="0"/>
        <w:w w:val="100"/>
        <w:sz w:val="22"/>
        <w:szCs w:val="22"/>
        <w:lang w:val="en-US" w:eastAsia="en-US" w:bidi="ar-SA"/>
      </w:rPr>
    </w:lvl>
    <w:lvl w:ilvl="1" w:tplc="BCF6A21A">
      <w:numFmt w:val="bullet"/>
      <w:lvlText w:val="•"/>
      <w:lvlJc w:val="left"/>
      <w:pPr>
        <w:ind w:left="23" w:hanging="161"/>
      </w:pPr>
      <w:rPr>
        <w:rFonts w:ascii="Calibri" w:eastAsia="Calibri" w:hAnsi="Calibri" w:cs="Calibri" w:hint="default"/>
        <w:b w:val="0"/>
        <w:bCs w:val="0"/>
        <w:i w:val="0"/>
        <w:iCs w:val="0"/>
        <w:spacing w:val="0"/>
        <w:w w:val="100"/>
        <w:sz w:val="22"/>
        <w:szCs w:val="22"/>
        <w:lang w:val="en-US" w:eastAsia="en-US" w:bidi="ar-SA"/>
      </w:rPr>
    </w:lvl>
    <w:lvl w:ilvl="2" w:tplc="6D04C1A2">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3" w:tplc="11E83044">
      <w:numFmt w:val="bullet"/>
      <w:lvlText w:val="•"/>
      <w:lvlJc w:val="left"/>
      <w:pPr>
        <w:ind w:left="2591" w:hanging="360"/>
      </w:pPr>
      <w:rPr>
        <w:rFonts w:hint="default"/>
        <w:lang w:val="en-US" w:eastAsia="en-US" w:bidi="ar-SA"/>
      </w:rPr>
    </w:lvl>
    <w:lvl w:ilvl="4" w:tplc="2BA4B536">
      <w:numFmt w:val="bullet"/>
      <w:lvlText w:val="•"/>
      <w:lvlJc w:val="left"/>
      <w:pPr>
        <w:ind w:left="3517" w:hanging="360"/>
      </w:pPr>
      <w:rPr>
        <w:rFonts w:hint="default"/>
        <w:lang w:val="en-US" w:eastAsia="en-US" w:bidi="ar-SA"/>
      </w:rPr>
    </w:lvl>
    <w:lvl w:ilvl="5" w:tplc="8FD45652">
      <w:numFmt w:val="bullet"/>
      <w:lvlText w:val="•"/>
      <w:lvlJc w:val="left"/>
      <w:pPr>
        <w:ind w:left="4443" w:hanging="360"/>
      </w:pPr>
      <w:rPr>
        <w:rFonts w:hint="default"/>
        <w:lang w:val="en-US" w:eastAsia="en-US" w:bidi="ar-SA"/>
      </w:rPr>
    </w:lvl>
    <w:lvl w:ilvl="6" w:tplc="EB8AB71A">
      <w:numFmt w:val="bullet"/>
      <w:lvlText w:val="•"/>
      <w:lvlJc w:val="left"/>
      <w:pPr>
        <w:ind w:left="5369" w:hanging="360"/>
      </w:pPr>
      <w:rPr>
        <w:rFonts w:hint="default"/>
        <w:lang w:val="en-US" w:eastAsia="en-US" w:bidi="ar-SA"/>
      </w:rPr>
    </w:lvl>
    <w:lvl w:ilvl="7" w:tplc="DADE39E0">
      <w:numFmt w:val="bullet"/>
      <w:lvlText w:val="•"/>
      <w:lvlJc w:val="left"/>
      <w:pPr>
        <w:ind w:left="6294" w:hanging="360"/>
      </w:pPr>
      <w:rPr>
        <w:rFonts w:hint="default"/>
        <w:lang w:val="en-US" w:eastAsia="en-US" w:bidi="ar-SA"/>
      </w:rPr>
    </w:lvl>
    <w:lvl w:ilvl="8" w:tplc="D18ED98C">
      <w:numFmt w:val="bullet"/>
      <w:lvlText w:val="•"/>
      <w:lvlJc w:val="left"/>
      <w:pPr>
        <w:ind w:left="7220" w:hanging="360"/>
      </w:pPr>
      <w:rPr>
        <w:rFonts w:hint="default"/>
        <w:lang w:val="en-US" w:eastAsia="en-US" w:bidi="ar-SA"/>
      </w:rPr>
    </w:lvl>
  </w:abstractNum>
  <w:num w:numId="1" w16cid:durableId="1177158718">
    <w:abstractNumId w:val="10"/>
  </w:num>
  <w:num w:numId="2" w16cid:durableId="383795422">
    <w:abstractNumId w:val="2"/>
  </w:num>
  <w:num w:numId="3" w16cid:durableId="1545412348">
    <w:abstractNumId w:val="7"/>
  </w:num>
  <w:num w:numId="4" w16cid:durableId="1400714198">
    <w:abstractNumId w:val="9"/>
  </w:num>
  <w:num w:numId="5" w16cid:durableId="1844197904">
    <w:abstractNumId w:val="4"/>
  </w:num>
  <w:num w:numId="6" w16cid:durableId="1212108364">
    <w:abstractNumId w:val="0"/>
  </w:num>
  <w:num w:numId="7" w16cid:durableId="1727097254">
    <w:abstractNumId w:val="6"/>
  </w:num>
  <w:num w:numId="8" w16cid:durableId="1769696569">
    <w:abstractNumId w:val="8"/>
  </w:num>
  <w:num w:numId="9" w16cid:durableId="1493519026">
    <w:abstractNumId w:val="5"/>
  </w:num>
  <w:num w:numId="10" w16cid:durableId="1279217740">
    <w:abstractNumId w:val="1"/>
  </w:num>
  <w:num w:numId="11" w16cid:durableId="190805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2A"/>
    <w:rsid w:val="000A78BA"/>
    <w:rsid w:val="001D6A36"/>
    <w:rsid w:val="002E4A90"/>
    <w:rsid w:val="00417E2D"/>
    <w:rsid w:val="004826A3"/>
    <w:rsid w:val="006F3391"/>
    <w:rsid w:val="0076615C"/>
    <w:rsid w:val="00990318"/>
    <w:rsid w:val="00B44479"/>
    <w:rsid w:val="00CB56F0"/>
    <w:rsid w:val="00D41E0E"/>
    <w:rsid w:val="00D624E4"/>
    <w:rsid w:val="00DD1171"/>
    <w:rsid w:val="00E12FE9"/>
    <w:rsid w:val="00EF75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C181"/>
  <w15:docId w15:val="{5F6AFA67-0CB8-42BB-99F1-66F6FE10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left="2" w:right="1"/>
      <w:jc w:val="center"/>
      <w:outlineLvl w:val="0"/>
    </w:pPr>
    <w:rPr>
      <w:b/>
      <w:bCs/>
      <w:sz w:val="36"/>
      <w:szCs w:val="36"/>
    </w:rPr>
  </w:style>
  <w:style w:type="paragraph" w:styleId="Heading2">
    <w:name w:val="heading 2"/>
    <w:basedOn w:val="Normal"/>
    <w:uiPriority w:val="9"/>
    <w:unhideWhenUsed/>
    <w:qFormat/>
    <w:pPr>
      <w:ind w:left="2"/>
      <w:outlineLvl w:val="1"/>
    </w:pPr>
    <w:rPr>
      <w:b/>
      <w:bCs/>
      <w:sz w:val="28"/>
      <w:szCs w:val="28"/>
    </w:rPr>
  </w:style>
  <w:style w:type="paragraph" w:styleId="Heading3">
    <w:name w:val="heading 3"/>
    <w:basedOn w:val="Normal"/>
    <w:uiPriority w:val="9"/>
    <w:unhideWhenUsed/>
    <w:qFormat/>
    <w:pPr>
      <w:ind w:left="2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15"/>
      <w:jc w:val="center"/>
    </w:pPr>
    <w:rPr>
      <w:b/>
      <w:bCs/>
      <w:sz w:val="56"/>
      <w:szCs w:val="56"/>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spacing w:line="248" w:lineRule="exact"/>
      <w:ind w:left="107"/>
    </w:pPr>
  </w:style>
  <w:style w:type="character" w:styleId="Hyperlink">
    <w:name w:val="Hyperlink"/>
    <w:basedOn w:val="DefaultParagraphFont"/>
    <w:uiPriority w:val="99"/>
    <w:unhideWhenUsed/>
    <w:rsid w:val="00D624E4"/>
    <w:rPr>
      <w:color w:val="0000FF" w:themeColor="hyperlink"/>
      <w:u w:val="single"/>
    </w:rPr>
  </w:style>
  <w:style w:type="character" w:styleId="UnresolvedMention">
    <w:name w:val="Unresolved Mention"/>
    <w:basedOn w:val="DefaultParagraphFont"/>
    <w:uiPriority w:val="99"/>
    <w:semiHidden/>
    <w:unhideWhenUsed/>
    <w:rsid w:val="00D624E4"/>
    <w:rPr>
      <w:color w:val="605E5C"/>
      <w:shd w:val="clear" w:color="auto" w:fill="E1DFDD"/>
    </w:rPr>
  </w:style>
  <w:style w:type="table" w:styleId="TableGrid">
    <w:name w:val="Table Grid"/>
    <w:basedOn w:val="TableNormal"/>
    <w:uiPriority w:val="39"/>
    <w:rsid w:val="00B4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4A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illy@longfordcoco.i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eilly@long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kreilly@longfordcoco.ie</dc:creator>
  <cp:lastModifiedBy>Aaron Murphy</cp:lastModifiedBy>
  <cp:revision>4</cp:revision>
  <dcterms:created xsi:type="dcterms:W3CDTF">2025-07-22T11:31:00Z</dcterms:created>
  <dcterms:modified xsi:type="dcterms:W3CDTF">2025-07-28T08:08:00Z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2025-04-09T00:00:00Z</vt:filetime>
  </property>
  <property fmtid="{D5CDD505-2E9C-101B-9397-08002B2CF9AE}" pid="5" name="Producer">
    <vt:lpwstr>Microsoft® Word 2019</vt:lpwstr>
  </property>
</Properties>
</file>