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E7" w:rsidRDefault="006729E7" w:rsidP="006729E7">
      <w:pPr>
        <w:ind w:left="-1134" w:right="-1050"/>
        <w:jc w:val="center"/>
        <w:rPr>
          <w:rFonts w:ascii="Tahoma" w:hAnsi="Tahoma" w:cs="Tahoma"/>
          <w:b/>
          <w:bCs/>
          <w:szCs w:val="18"/>
          <w:lang w:val="en-GB"/>
        </w:rPr>
      </w:pPr>
    </w:p>
    <w:p w:rsidR="006729E7" w:rsidRDefault="006729E7" w:rsidP="006729E7">
      <w:pPr>
        <w:ind w:left="-1134" w:right="-1050"/>
        <w:jc w:val="center"/>
        <w:rPr>
          <w:rFonts w:ascii="Tahoma" w:hAnsi="Tahoma" w:cs="Tahoma"/>
          <w:b/>
          <w:bCs/>
          <w:szCs w:val="18"/>
          <w:lang w:val="en-GB"/>
        </w:rPr>
      </w:pPr>
    </w:p>
    <w:p w:rsidR="006729E7" w:rsidRDefault="006729E7" w:rsidP="006729E7">
      <w:pPr>
        <w:ind w:left="-1134" w:right="-1050"/>
        <w:jc w:val="center"/>
        <w:rPr>
          <w:rFonts w:ascii="Tahoma" w:hAnsi="Tahoma" w:cs="Tahoma"/>
          <w:b/>
          <w:bCs/>
          <w:szCs w:val="18"/>
          <w:lang w:val="en-GB"/>
        </w:rPr>
      </w:pPr>
    </w:p>
    <w:p w:rsidR="006729E7" w:rsidRDefault="006729E7" w:rsidP="006729E7">
      <w:pPr>
        <w:ind w:left="-1134" w:right="-1050"/>
        <w:jc w:val="center"/>
        <w:rPr>
          <w:rFonts w:ascii="Tahoma" w:hAnsi="Tahoma" w:cs="Tahoma"/>
          <w:b/>
          <w:bCs/>
          <w:szCs w:val="18"/>
          <w:lang w:val="en-GB"/>
        </w:rPr>
      </w:pPr>
    </w:p>
    <w:p w:rsidR="006729E7" w:rsidRDefault="006729E7" w:rsidP="006729E7">
      <w:pPr>
        <w:ind w:left="-1134" w:right="-1050"/>
        <w:jc w:val="center"/>
        <w:rPr>
          <w:rFonts w:ascii="Tahoma" w:hAnsi="Tahoma" w:cs="Tahoma"/>
          <w:b/>
          <w:bCs/>
          <w:szCs w:val="18"/>
          <w:lang w:val="en-GB"/>
        </w:rPr>
      </w:pPr>
    </w:p>
    <w:p w:rsidR="006729E7" w:rsidRDefault="006729E7" w:rsidP="006729E7">
      <w:pPr>
        <w:ind w:left="-1134" w:right="-1050"/>
        <w:jc w:val="center"/>
        <w:rPr>
          <w:rFonts w:ascii="Tahoma" w:hAnsi="Tahoma" w:cs="Tahoma"/>
          <w:b/>
          <w:bCs/>
          <w:szCs w:val="18"/>
          <w:lang w:val="en-GB"/>
        </w:rPr>
      </w:pPr>
    </w:p>
    <w:p w:rsidR="006729E7" w:rsidRDefault="006729E7" w:rsidP="006729E7">
      <w:pPr>
        <w:ind w:left="-1134" w:right="-1050"/>
        <w:jc w:val="center"/>
        <w:rPr>
          <w:rFonts w:ascii="Tahoma" w:hAnsi="Tahoma" w:cs="Tahoma"/>
          <w:b/>
          <w:bCs/>
          <w:szCs w:val="18"/>
          <w:lang w:val="en-GB"/>
        </w:rPr>
      </w:pPr>
    </w:p>
    <w:p w:rsidR="00F26178" w:rsidRPr="006729E7" w:rsidRDefault="00F26178" w:rsidP="006729E7">
      <w:pPr>
        <w:ind w:left="-1134" w:right="-1050"/>
        <w:jc w:val="center"/>
        <w:rPr>
          <w:rFonts w:ascii="Tahoma" w:hAnsi="Tahoma" w:cs="Tahoma"/>
          <w:b/>
          <w:bCs/>
          <w:szCs w:val="18"/>
          <w:lang w:val="en-GB"/>
        </w:rPr>
      </w:pPr>
      <w:r w:rsidRPr="006729E7">
        <w:rPr>
          <w:rFonts w:ascii="Tahoma" w:hAnsi="Tahoma" w:cs="Tahoma"/>
          <w:b/>
          <w:bCs/>
          <w:szCs w:val="18"/>
          <w:lang w:val="en-GB"/>
        </w:rPr>
        <w:t xml:space="preserve">Appropriate Assessment (AA) Screening </w:t>
      </w:r>
      <w:r w:rsidR="00183891" w:rsidRPr="006729E7">
        <w:rPr>
          <w:rFonts w:ascii="Tahoma" w:hAnsi="Tahoma" w:cs="Tahoma"/>
          <w:b/>
          <w:bCs/>
          <w:szCs w:val="18"/>
          <w:lang w:val="en-GB"/>
        </w:rPr>
        <w:t>Determination</w:t>
      </w:r>
      <w:r w:rsidR="000D3A09" w:rsidRPr="006729E7">
        <w:rPr>
          <w:rFonts w:ascii="Tahoma" w:hAnsi="Tahoma" w:cs="Tahoma"/>
          <w:b/>
          <w:bCs/>
          <w:szCs w:val="18"/>
          <w:lang w:val="en-GB"/>
        </w:rPr>
        <w:t xml:space="preserve"> </w:t>
      </w:r>
      <w:r w:rsidRPr="006729E7">
        <w:rPr>
          <w:rFonts w:ascii="Tahoma" w:hAnsi="Tahoma" w:cs="Tahoma"/>
          <w:b/>
          <w:bCs/>
          <w:szCs w:val="18"/>
          <w:lang w:val="en-GB"/>
        </w:rPr>
        <w:t xml:space="preserve">under: </w:t>
      </w:r>
    </w:p>
    <w:p w:rsidR="004257C6" w:rsidRPr="006729E7" w:rsidRDefault="000D3A09" w:rsidP="006729E7">
      <w:pPr>
        <w:ind w:left="-1134" w:right="-1050"/>
        <w:jc w:val="center"/>
        <w:rPr>
          <w:rFonts w:ascii="Tahoma" w:hAnsi="Tahoma" w:cs="Tahoma"/>
          <w:b/>
          <w:bCs/>
          <w:szCs w:val="18"/>
          <w:lang w:val="en-GB"/>
        </w:rPr>
      </w:pPr>
      <w:r w:rsidRPr="006729E7">
        <w:rPr>
          <w:rFonts w:ascii="Tahoma" w:hAnsi="Tahoma" w:cs="Tahoma"/>
          <w:b/>
          <w:bCs/>
          <w:szCs w:val="18"/>
          <w:lang w:val="en-GB"/>
        </w:rPr>
        <w:t>The Planning and Development Acts 2000-2015</w:t>
      </w:r>
      <w:r w:rsidR="006729E7">
        <w:rPr>
          <w:rFonts w:ascii="Tahoma" w:hAnsi="Tahoma" w:cs="Tahoma"/>
          <w:b/>
          <w:bCs/>
          <w:szCs w:val="18"/>
          <w:lang w:val="en-GB"/>
        </w:rPr>
        <w:t xml:space="preserve"> </w:t>
      </w:r>
      <w:r w:rsidRPr="006729E7">
        <w:rPr>
          <w:rFonts w:ascii="Tahoma" w:hAnsi="Tahoma" w:cs="Tahoma"/>
          <w:b/>
          <w:bCs/>
          <w:szCs w:val="18"/>
          <w:lang w:val="en-GB"/>
        </w:rPr>
        <w:t>for</w:t>
      </w:r>
      <w:r w:rsidR="004257C6" w:rsidRPr="006729E7">
        <w:rPr>
          <w:rFonts w:ascii="Tahoma" w:hAnsi="Tahoma" w:cs="Tahoma"/>
          <w:b/>
          <w:bCs/>
          <w:szCs w:val="18"/>
          <w:lang w:val="en-GB"/>
        </w:rPr>
        <w:t>:</w:t>
      </w:r>
    </w:p>
    <w:p w:rsidR="005336EC" w:rsidRPr="006729E7" w:rsidRDefault="005336EC" w:rsidP="006729E7">
      <w:pPr>
        <w:ind w:left="-1134" w:right="-1050"/>
        <w:jc w:val="center"/>
        <w:rPr>
          <w:rFonts w:ascii="Tahoma" w:hAnsi="Tahoma" w:cs="Tahoma"/>
          <w:b/>
          <w:bCs/>
          <w:szCs w:val="18"/>
          <w:lang w:val="en-GB"/>
        </w:rPr>
      </w:pPr>
      <w:r w:rsidRPr="006729E7">
        <w:rPr>
          <w:rFonts w:ascii="Tahoma" w:hAnsi="Tahoma" w:cs="Tahoma"/>
          <w:b/>
          <w:bCs/>
          <w:szCs w:val="18"/>
          <w:lang w:val="en-GB"/>
        </w:rPr>
        <w:t>Proposed Variation No. 2 to the</w:t>
      </w:r>
      <w:r w:rsidR="006729E7">
        <w:rPr>
          <w:rFonts w:ascii="Tahoma" w:hAnsi="Tahoma" w:cs="Tahoma"/>
          <w:b/>
          <w:bCs/>
          <w:szCs w:val="18"/>
          <w:lang w:val="en-GB"/>
        </w:rPr>
        <w:t xml:space="preserve"> </w:t>
      </w:r>
      <w:r w:rsidRPr="006729E7">
        <w:rPr>
          <w:rFonts w:ascii="Tahoma" w:hAnsi="Tahoma" w:cs="Tahoma"/>
          <w:b/>
          <w:bCs/>
          <w:szCs w:val="18"/>
          <w:lang w:val="en-GB"/>
        </w:rPr>
        <w:t>Longford County Development Plan 2015-2021</w:t>
      </w:r>
    </w:p>
    <w:p w:rsidR="00F61CF4" w:rsidRPr="006729E7" w:rsidRDefault="00F61CF4" w:rsidP="006729E7">
      <w:pPr>
        <w:ind w:left="-1134" w:right="-1050"/>
        <w:rPr>
          <w:rFonts w:ascii="Tahoma" w:hAnsi="Tahoma" w:cs="Tahoma"/>
          <w:szCs w:val="18"/>
          <w:lang w:val="en-GB"/>
        </w:rPr>
      </w:pPr>
    </w:p>
    <w:p w:rsidR="00F26178" w:rsidRPr="006729E7" w:rsidRDefault="00F26178" w:rsidP="006729E7">
      <w:pPr>
        <w:ind w:left="-1134" w:right="-1050"/>
        <w:jc w:val="both"/>
        <w:rPr>
          <w:rFonts w:ascii="Tahoma" w:hAnsi="Tahoma" w:cs="Tahoma"/>
          <w:szCs w:val="18"/>
          <w:lang w:val="en-GB"/>
        </w:rPr>
      </w:pPr>
    </w:p>
    <w:p w:rsidR="000D3A09" w:rsidRPr="006729E7" w:rsidRDefault="00F26178" w:rsidP="006729E7">
      <w:pPr>
        <w:ind w:left="-1134" w:right="-1050"/>
        <w:jc w:val="both"/>
        <w:rPr>
          <w:rFonts w:ascii="Tahoma" w:hAnsi="Tahoma" w:cs="Tahoma"/>
          <w:szCs w:val="18"/>
          <w:lang w:val="en-GB"/>
        </w:rPr>
      </w:pPr>
      <w:r w:rsidRPr="006729E7">
        <w:rPr>
          <w:rFonts w:ascii="Tahoma" w:hAnsi="Tahoma" w:cs="Tahoma"/>
          <w:szCs w:val="18"/>
          <w:lang w:val="en-GB"/>
        </w:rPr>
        <w:t xml:space="preserve">An </w:t>
      </w:r>
      <w:r w:rsidR="00753C50" w:rsidRPr="006729E7">
        <w:rPr>
          <w:rFonts w:ascii="Tahoma" w:hAnsi="Tahoma" w:cs="Tahoma"/>
          <w:szCs w:val="18"/>
          <w:lang w:val="en-GB"/>
        </w:rPr>
        <w:t xml:space="preserve">Appropriate Assessment </w:t>
      </w:r>
      <w:r w:rsidR="000D3A09" w:rsidRPr="006729E7">
        <w:rPr>
          <w:rFonts w:ascii="Tahoma" w:hAnsi="Tahoma" w:cs="Tahoma"/>
          <w:szCs w:val="18"/>
          <w:lang w:val="en-GB"/>
        </w:rPr>
        <w:t xml:space="preserve">(AA) </w:t>
      </w:r>
      <w:proofErr w:type="gramStart"/>
      <w:r w:rsidR="00753C50" w:rsidRPr="006729E7">
        <w:rPr>
          <w:rFonts w:ascii="Tahoma" w:hAnsi="Tahoma" w:cs="Tahoma"/>
          <w:szCs w:val="18"/>
          <w:lang w:val="en-GB"/>
        </w:rPr>
        <w:t>Screening</w:t>
      </w:r>
      <w:proofErr w:type="gramEnd"/>
      <w:r w:rsidR="00753C50" w:rsidRPr="006729E7">
        <w:rPr>
          <w:rFonts w:ascii="Tahoma" w:hAnsi="Tahoma" w:cs="Tahoma"/>
          <w:szCs w:val="18"/>
          <w:lang w:val="en-GB"/>
        </w:rPr>
        <w:t xml:space="preserve"> determination has been made by </w:t>
      </w:r>
      <w:r w:rsidR="005336EC" w:rsidRPr="006729E7">
        <w:rPr>
          <w:rFonts w:ascii="Tahoma" w:hAnsi="Tahoma" w:cs="Tahoma"/>
          <w:szCs w:val="18"/>
          <w:lang w:val="en-GB"/>
        </w:rPr>
        <w:t>Longford</w:t>
      </w:r>
      <w:r w:rsidR="004257C6" w:rsidRPr="006729E7">
        <w:rPr>
          <w:rFonts w:ascii="Tahoma" w:hAnsi="Tahoma" w:cs="Tahoma"/>
          <w:szCs w:val="18"/>
          <w:lang w:val="en-GB"/>
        </w:rPr>
        <w:t xml:space="preserve"> County Council </w:t>
      </w:r>
      <w:r w:rsidR="005336EC" w:rsidRPr="006729E7">
        <w:rPr>
          <w:rFonts w:ascii="Tahoma" w:hAnsi="Tahoma" w:cs="Tahoma"/>
          <w:szCs w:val="18"/>
          <w:lang w:val="en-GB"/>
        </w:rPr>
        <w:t>regarding Proposed Variation No. 2 to the Longford County Development Plan 2015-2021</w:t>
      </w:r>
      <w:r w:rsidR="000D3A09" w:rsidRPr="006729E7">
        <w:rPr>
          <w:rFonts w:ascii="Tahoma" w:hAnsi="Tahoma" w:cs="Tahoma"/>
          <w:szCs w:val="18"/>
          <w:lang w:val="en-IE"/>
        </w:rPr>
        <w:t>.</w:t>
      </w:r>
    </w:p>
    <w:p w:rsidR="004257C6" w:rsidRPr="006729E7" w:rsidRDefault="004257C6" w:rsidP="006729E7">
      <w:pPr>
        <w:ind w:left="-1134" w:right="-1050"/>
        <w:jc w:val="both"/>
        <w:rPr>
          <w:rFonts w:ascii="Tahoma" w:hAnsi="Tahoma" w:cs="Tahoma"/>
          <w:szCs w:val="18"/>
          <w:lang w:val="en-GB"/>
        </w:rPr>
      </w:pPr>
    </w:p>
    <w:p w:rsidR="000D3A09" w:rsidRPr="006729E7" w:rsidRDefault="00AC3814" w:rsidP="006729E7">
      <w:pPr>
        <w:ind w:left="-1134" w:right="-1050"/>
        <w:jc w:val="both"/>
        <w:rPr>
          <w:rFonts w:ascii="Tahoma" w:hAnsi="Tahoma" w:cs="Tahoma"/>
          <w:szCs w:val="18"/>
          <w:lang w:val="en-GB"/>
        </w:rPr>
      </w:pPr>
      <w:r w:rsidRPr="006729E7">
        <w:rPr>
          <w:rFonts w:ascii="Tahoma" w:hAnsi="Tahoma" w:cs="Tahoma"/>
          <w:szCs w:val="18"/>
          <w:lang w:val="en-GB"/>
        </w:rPr>
        <w:t>Section 12 (7</w:t>
      </w:r>
      <w:r w:rsidR="000D3A09" w:rsidRPr="006729E7">
        <w:rPr>
          <w:rFonts w:ascii="Tahoma" w:hAnsi="Tahoma" w:cs="Tahoma"/>
          <w:szCs w:val="18"/>
          <w:lang w:val="en-GB"/>
        </w:rPr>
        <w:t xml:space="preserve">) of the Planning and Development Act 2000 (as amended), requires, inter alia, a determination to be made as to whether </w:t>
      </w:r>
      <w:r w:rsidR="005336EC" w:rsidRPr="006729E7">
        <w:rPr>
          <w:rFonts w:ascii="Tahoma" w:hAnsi="Tahoma" w:cs="Tahoma"/>
          <w:szCs w:val="18"/>
          <w:lang w:val="en-GB"/>
        </w:rPr>
        <w:t xml:space="preserve">Proposed Variation No. 2 </w:t>
      </w:r>
      <w:r w:rsidR="000D3A09" w:rsidRPr="006729E7">
        <w:rPr>
          <w:rFonts w:ascii="Tahoma" w:hAnsi="Tahoma" w:cs="Tahoma"/>
          <w:szCs w:val="18"/>
          <w:lang w:val="en-GB"/>
        </w:rPr>
        <w:t>warrant</w:t>
      </w:r>
      <w:r w:rsidR="005336EC" w:rsidRPr="006729E7">
        <w:rPr>
          <w:rFonts w:ascii="Tahoma" w:hAnsi="Tahoma" w:cs="Tahoma"/>
          <w:szCs w:val="18"/>
          <w:lang w:val="en-GB"/>
        </w:rPr>
        <w:t>s</w:t>
      </w:r>
      <w:r w:rsidR="000D3A09" w:rsidRPr="006729E7">
        <w:rPr>
          <w:rFonts w:ascii="Tahoma" w:hAnsi="Tahoma" w:cs="Tahoma"/>
          <w:szCs w:val="18"/>
          <w:lang w:val="en-GB"/>
        </w:rPr>
        <w:t xml:space="preserve"> the undertaking of AA.</w:t>
      </w:r>
    </w:p>
    <w:p w:rsidR="00911828" w:rsidRPr="006729E7" w:rsidRDefault="00911828" w:rsidP="006729E7">
      <w:pPr>
        <w:ind w:left="-1134" w:right="-1050"/>
        <w:jc w:val="both"/>
        <w:rPr>
          <w:rFonts w:ascii="Tahoma" w:hAnsi="Tahoma" w:cs="Tahoma"/>
          <w:szCs w:val="18"/>
          <w:lang w:val="en-GB"/>
        </w:rPr>
      </w:pPr>
    </w:p>
    <w:p w:rsidR="00911828" w:rsidRPr="006729E7" w:rsidRDefault="00911828" w:rsidP="006729E7">
      <w:pPr>
        <w:ind w:left="-1134" w:right="-1050"/>
        <w:rPr>
          <w:rFonts w:ascii="Tahoma" w:hAnsi="Tahoma" w:cs="Tahoma"/>
          <w:szCs w:val="18"/>
          <w:lang w:val="en-IE"/>
        </w:rPr>
      </w:pPr>
      <w:r w:rsidRPr="006729E7">
        <w:rPr>
          <w:rFonts w:ascii="Tahoma" w:hAnsi="Tahoma" w:cs="Tahoma"/>
          <w:szCs w:val="18"/>
          <w:lang w:val="en-IE"/>
        </w:rPr>
        <w:t>The Proposed Variation</w:t>
      </w:r>
      <w:r w:rsidRPr="006729E7">
        <w:rPr>
          <w:rFonts w:ascii="Tahoma" w:hAnsi="Tahoma" w:cs="Tahoma"/>
          <w:szCs w:val="18"/>
        </w:rPr>
        <w:t xml:space="preserve"> incorporates the following into the County Development Plan</w:t>
      </w:r>
      <w:r w:rsidRPr="006729E7">
        <w:rPr>
          <w:rFonts w:ascii="Tahoma" w:hAnsi="Tahoma" w:cs="Tahoma"/>
          <w:szCs w:val="18"/>
          <w:lang w:val="en-IE"/>
        </w:rPr>
        <w:t>:</w:t>
      </w:r>
    </w:p>
    <w:p w:rsidR="00911828" w:rsidRPr="006729E7" w:rsidRDefault="00911828" w:rsidP="006729E7">
      <w:pPr>
        <w:ind w:left="-1134" w:right="-1050"/>
        <w:rPr>
          <w:rFonts w:ascii="Tahoma" w:hAnsi="Tahoma" w:cs="Tahoma"/>
          <w:szCs w:val="18"/>
          <w:lang w:val="en-IE"/>
        </w:rPr>
      </w:pPr>
    </w:p>
    <w:p w:rsidR="00911828" w:rsidRPr="006729E7" w:rsidRDefault="00911828" w:rsidP="006729E7">
      <w:pPr>
        <w:numPr>
          <w:ilvl w:val="0"/>
          <w:numId w:val="2"/>
        </w:numPr>
        <w:ind w:left="-709" w:right="-1050" w:hanging="425"/>
        <w:jc w:val="both"/>
        <w:rPr>
          <w:rFonts w:ascii="Tahoma" w:hAnsi="Tahoma" w:cs="Tahoma"/>
          <w:szCs w:val="18"/>
        </w:rPr>
      </w:pPr>
      <w:r w:rsidRPr="006729E7">
        <w:rPr>
          <w:rFonts w:ascii="Tahoma" w:hAnsi="Tahoma" w:cs="Tahoma"/>
          <w:szCs w:val="18"/>
        </w:rPr>
        <w:t xml:space="preserve">The provisions of the </w:t>
      </w:r>
      <w:proofErr w:type="spellStart"/>
      <w:r w:rsidRPr="006729E7">
        <w:rPr>
          <w:rFonts w:ascii="Tahoma" w:hAnsi="Tahoma" w:cs="Tahoma"/>
          <w:szCs w:val="18"/>
        </w:rPr>
        <w:t>Longford</w:t>
      </w:r>
      <w:proofErr w:type="spellEnd"/>
      <w:r w:rsidRPr="006729E7">
        <w:rPr>
          <w:rFonts w:ascii="Tahoma" w:hAnsi="Tahoma" w:cs="Tahoma"/>
          <w:szCs w:val="18"/>
        </w:rPr>
        <w:t xml:space="preserve"> Town and Environs Local Area Plan (LAP) as adopted, at Appendix 1A (replacing current mapping and text); and </w:t>
      </w:r>
    </w:p>
    <w:p w:rsidR="00911828" w:rsidRPr="006729E7" w:rsidRDefault="00911828" w:rsidP="006729E7">
      <w:pPr>
        <w:numPr>
          <w:ilvl w:val="0"/>
          <w:numId w:val="2"/>
        </w:numPr>
        <w:ind w:left="-709" w:right="-1050" w:hanging="425"/>
        <w:jc w:val="both"/>
        <w:rPr>
          <w:rFonts w:ascii="Tahoma" w:hAnsi="Tahoma" w:cs="Tahoma"/>
          <w:szCs w:val="18"/>
        </w:rPr>
      </w:pPr>
      <w:r w:rsidRPr="006729E7">
        <w:rPr>
          <w:rFonts w:ascii="Tahoma" w:hAnsi="Tahoma" w:cs="Tahoma"/>
          <w:szCs w:val="18"/>
        </w:rPr>
        <w:t>The provisions of the Urban Regeneration Housing Act, 2015.</w:t>
      </w:r>
    </w:p>
    <w:p w:rsidR="00911828" w:rsidRPr="006729E7" w:rsidRDefault="00911828" w:rsidP="006729E7">
      <w:pPr>
        <w:ind w:left="-709" w:right="-1050" w:hanging="425"/>
        <w:jc w:val="both"/>
        <w:rPr>
          <w:rFonts w:ascii="Tahoma" w:hAnsi="Tahoma" w:cs="Tahoma"/>
          <w:szCs w:val="18"/>
          <w:lang w:val="en-GB"/>
        </w:rPr>
      </w:pPr>
    </w:p>
    <w:p w:rsidR="00911828" w:rsidRPr="006729E7" w:rsidRDefault="00911828" w:rsidP="006729E7">
      <w:pPr>
        <w:tabs>
          <w:tab w:val="num" w:pos="612"/>
        </w:tabs>
        <w:ind w:left="-709" w:right="-1050" w:hanging="425"/>
        <w:rPr>
          <w:rFonts w:ascii="Tahoma" w:hAnsi="Tahoma" w:cs="Tahoma"/>
          <w:szCs w:val="18"/>
        </w:rPr>
      </w:pPr>
      <w:r w:rsidRPr="006729E7">
        <w:rPr>
          <w:rFonts w:ascii="Tahoma" w:hAnsi="Tahoma" w:cs="Tahoma"/>
          <w:szCs w:val="18"/>
        </w:rPr>
        <w:t>The AA screening process has found that:</w:t>
      </w:r>
    </w:p>
    <w:p w:rsidR="00911828" w:rsidRPr="006729E7" w:rsidRDefault="00911828" w:rsidP="006729E7">
      <w:pPr>
        <w:tabs>
          <w:tab w:val="num" w:pos="612"/>
        </w:tabs>
        <w:ind w:left="-709" w:right="-1050" w:hanging="425"/>
        <w:rPr>
          <w:rFonts w:ascii="Tahoma" w:hAnsi="Tahoma" w:cs="Tahoma"/>
          <w:szCs w:val="18"/>
        </w:rPr>
      </w:pPr>
    </w:p>
    <w:p w:rsidR="00911828" w:rsidRPr="006729E7" w:rsidRDefault="00352F5B" w:rsidP="006729E7">
      <w:pPr>
        <w:numPr>
          <w:ilvl w:val="0"/>
          <w:numId w:val="3"/>
        </w:numPr>
        <w:ind w:left="-709" w:right="-1050" w:hanging="425"/>
        <w:jc w:val="both"/>
        <w:rPr>
          <w:rFonts w:ascii="Tahoma" w:hAnsi="Tahoma" w:cs="Tahoma"/>
          <w:szCs w:val="18"/>
        </w:rPr>
      </w:pPr>
      <w:r w:rsidRPr="006729E7">
        <w:rPr>
          <w:rFonts w:ascii="Tahoma" w:hAnsi="Tahoma" w:cs="Tahoma"/>
          <w:szCs w:val="18"/>
        </w:rPr>
        <w:t xml:space="preserve">With respect to part A of the Proposed Variation, the </w:t>
      </w:r>
      <w:proofErr w:type="spellStart"/>
      <w:r w:rsidRPr="006729E7">
        <w:rPr>
          <w:rFonts w:ascii="Tahoma" w:hAnsi="Tahoma" w:cs="Tahoma"/>
          <w:szCs w:val="18"/>
        </w:rPr>
        <w:t>Longford</w:t>
      </w:r>
      <w:proofErr w:type="spellEnd"/>
      <w:r w:rsidRPr="006729E7">
        <w:rPr>
          <w:rFonts w:ascii="Tahoma" w:hAnsi="Tahoma" w:cs="Tahoma"/>
          <w:szCs w:val="18"/>
        </w:rPr>
        <w:t xml:space="preserve"> Town and Environs LAP </w:t>
      </w:r>
      <w:r w:rsidR="00AF2304" w:rsidRPr="006729E7">
        <w:rPr>
          <w:rFonts w:ascii="Tahoma" w:hAnsi="Tahoma" w:cs="Tahoma"/>
          <w:szCs w:val="18"/>
        </w:rPr>
        <w:t xml:space="preserve">is being subjected to detailed Stage 2 AA. Taking into account the measures that have been integrated into the Draft LAP, including those that were integrated through the AA process, the Stage 2 AA for the Draft LAP concludes that the Draft LAP will not affect the integrity of the </w:t>
      </w:r>
      <w:proofErr w:type="spellStart"/>
      <w:r w:rsidR="00AF2304" w:rsidRPr="006729E7">
        <w:rPr>
          <w:rFonts w:ascii="Tahoma" w:hAnsi="Tahoma" w:cs="Tahoma"/>
          <w:szCs w:val="18"/>
        </w:rPr>
        <w:t>Natura</w:t>
      </w:r>
      <w:proofErr w:type="spellEnd"/>
      <w:r w:rsidR="00AF2304" w:rsidRPr="006729E7">
        <w:rPr>
          <w:rFonts w:ascii="Tahoma" w:hAnsi="Tahoma" w:cs="Tahoma"/>
          <w:szCs w:val="18"/>
        </w:rPr>
        <w:t xml:space="preserve"> 2000 network. The Stage 2 AA has considered potential effects arising from interactions with other plans and </w:t>
      </w:r>
      <w:proofErr w:type="spellStart"/>
      <w:r w:rsidR="00AF2304" w:rsidRPr="006729E7">
        <w:rPr>
          <w:rFonts w:ascii="Tahoma" w:hAnsi="Tahoma" w:cs="Tahoma"/>
          <w:szCs w:val="18"/>
        </w:rPr>
        <w:t>programmes</w:t>
      </w:r>
      <w:proofErr w:type="spellEnd"/>
      <w:r w:rsidR="00AF2304" w:rsidRPr="006729E7">
        <w:rPr>
          <w:rFonts w:ascii="Tahoma" w:hAnsi="Tahoma" w:cs="Tahoma"/>
          <w:szCs w:val="18"/>
        </w:rPr>
        <w:t xml:space="preserve">. Taking all of the above into account, it is determined that this part of the Proposed Variation will not </w:t>
      </w:r>
      <w:r w:rsidRPr="006729E7">
        <w:rPr>
          <w:rFonts w:ascii="Tahoma" w:hAnsi="Tahoma" w:cs="Tahoma"/>
          <w:szCs w:val="18"/>
        </w:rPr>
        <w:t xml:space="preserve">affect </w:t>
      </w:r>
      <w:r w:rsidR="00AF2304" w:rsidRPr="006729E7">
        <w:rPr>
          <w:rFonts w:ascii="Tahoma" w:hAnsi="Tahoma" w:cs="Tahoma"/>
          <w:szCs w:val="18"/>
        </w:rPr>
        <w:t xml:space="preserve">the integrity of the </w:t>
      </w:r>
      <w:proofErr w:type="spellStart"/>
      <w:r w:rsidR="00AF2304" w:rsidRPr="006729E7">
        <w:rPr>
          <w:rFonts w:ascii="Tahoma" w:hAnsi="Tahoma" w:cs="Tahoma"/>
          <w:szCs w:val="18"/>
        </w:rPr>
        <w:t>Natura</w:t>
      </w:r>
      <w:proofErr w:type="spellEnd"/>
      <w:r w:rsidR="00AF2304" w:rsidRPr="006729E7">
        <w:rPr>
          <w:rFonts w:ascii="Tahoma" w:hAnsi="Tahoma" w:cs="Tahoma"/>
          <w:szCs w:val="18"/>
        </w:rPr>
        <w:t xml:space="preserve"> 2000 network of sites. Consequently further assessment is not required</w:t>
      </w:r>
      <w:r w:rsidR="00911828" w:rsidRPr="006729E7">
        <w:rPr>
          <w:rFonts w:ascii="Tahoma" w:hAnsi="Tahoma" w:cs="Tahoma"/>
          <w:szCs w:val="18"/>
        </w:rPr>
        <w:t>; and</w:t>
      </w:r>
    </w:p>
    <w:p w:rsidR="00AF2304" w:rsidRPr="006729E7" w:rsidRDefault="00911828" w:rsidP="006729E7">
      <w:pPr>
        <w:pStyle w:val="ListParagraph"/>
        <w:numPr>
          <w:ilvl w:val="0"/>
          <w:numId w:val="3"/>
        </w:numPr>
        <w:spacing w:after="0" w:line="240" w:lineRule="auto"/>
        <w:ind w:left="-709" w:right="-1050" w:hanging="425"/>
        <w:jc w:val="both"/>
        <w:rPr>
          <w:rFonts w:ascii="Tahoma" w:hAnsi="Tahoma" w:cs="Tahoma"/>
          <w:sz w:val="20"/>
          <w:szCs w:val="18"/>
        </w:rPr>
      </w:pPr>
      <w:r w:rsidRPr="006729E7">
        <w:rPr>
          <w:rFonts w:ascii="Tahoma" w:hAnsi="Tahoma" w:cs="Tahoma"/>
          <w:sz w:val="20"/>
          <w:szCs w:val="18"/>
        </w:rPr>
        <w:t xml:space="preserve">With respect to part B of the Proposed Variation, </w:t>
      </w:r>
      <w:r w:rsidR="00AF2304" w:rsidRPr="006729E7">
        <w:rPr>
          <w:rFonts w:ascii="Tahoma" w:hAnsi="Tahoma" w:cs="Tahoma"/>
          <w:sz w:val="20"/>
          <w:szCs w:val="18"/>
        </w:rPr>
        <w:t xml:space="preserve">the County Development Plan already provides for the development of sites and areas in need of development, regeneration and renewal - this change provides further detail on how what is already provided for in this regard will be achieved. There are no additional effects on European Sites arising from this change (significant, potential or uncertain) that were not envisaged and mitigated by the Stage 2 AA of that Plan including Policy CS 2. That Stage 2 AA process successfully facilitated the integration </w:t>
      </w:r>
      <w:proofErr w:type="gramStart"/>
      <w:r w:rsidR="00AF2304" w:rsidRPr="006729E7">
        <w:rPr>
          <w:rFonts w:ascii="Tahoma" w:hAnsi="Tahoma" w:cs="Tahoma"/>
          <w:sz w:val="20"/>
          <w:szCs w:val="18"/>
        </w:rPr>
        <w:t>of</w:t>
      </w:r>
      <w:proofErr w:type="gramEnd"/>
      <w:r w:rsidR="00AF2304" w:rsidRPr="006729E7">
        <w:rPr>
          <w:rFonts w:ascii="Tahoma" w:hAnsi="Tahoma" w:cs="Tahoma"/>
          <w:sz w:val="20"/>
          <w:szCs w:val="18"/>
        </w:rPr>
        <w:t xml:space="preserve"> mitigation into the Draft Plan in order to contribute towards the protection of the </w:t>
      </w:r>
      <w:proofErr w:type="spellStart"/>
      <w:r w:rsidR="00AF2304" w:rsidRPr="006729E7">
        <w:rPr>
          <w:rFonts w:ascii="Tahoma" w:hAnsi="Tahoma" w:cs="Tahoma"/>
          <w:sz w:val="20"/>
          <w:szCs w:val="18"/>
        </w:rPr>
        <w:t>Natura</w:t>
      </w:r>
      <w:proofErr w:type="spellEnd"/>
      <w:r w:rsidR="00AF2304" w:rsidRPr="006729E7">
        <w:rPr>
          <w:rFonts w:ascii="Tahoma" w:hAnsi="Tahoma" w:cs="Tahoma"/>
          <w:sz w:val="20"/>
          <w:szCs w:val="18"/>
        </w:rPr>
        <w:t xml:space="preserve"> 2000 network of European Sites. Taking into account the measures that have been integrated into the County Development Plan, including those that were integrated through the AA process, the Stage 2 AA for the County Development Plan concluded that the Plan will not affect the integrity of the </w:t>
      </w:r>
      <w:proofErr w:type="spellStart"/>
      <w:r w:rsidR="00AF2304" w:rsidRPr="006729E7">
        <w:rPr>
          <w:rFonts w:ascii="Tahoma" w:hAnsi="Tahoma" w:cs="Tahoma"/>
          <w:sz w:val="20"/>
          <w:szCs w:val="18"/>
        </w:rPr>
        <w:t>Natura</w:t>
      </w:r>
      <w:proofErr w:type="spellEnd"/>
      <w:r w:rsidR="00AF2304" w:rsidRPr="006729E7">
        <w:rPr>
          <w:rFonts w:ascii="Tahoma" w:hAnsi="Tahoma" w:cs="Tahoma"/>
          <w:sz w:val="20"/>
          <w:szCs w:val="18"/>
        </w:rPr>
        <w:t xml:space="preserve"> 2000 network. Taking all of the above into account, it is determined that this part of the Proposed Variation will not </w:t>
      </w:r>
      <w:r w:rsidR="00352F5B" w:rsidRPr="006729E7">
        <w:rPr>
          <w:rFonts w:ascii="Tahoma" w:hAnsi="Tahoma" w:cs="Tahoma"/>
          <w:sz w:val="20"/>
          <w:szCs w:val="18"/>
        </w:rPr>
        <w:t>affect</w:t>
      </w:r>
      <w:r w:rsidR="00AF2304" w:rsidRPr="006729E7">
        <w:rPr>
          <w:rFonts w:ascii="Tahoma" w:hAnsi="Tahoma" w:cs="Tahoma"/>
          <w:sz w:val="20"/>
          <w:szCs w:val="18"/>
        </w:rPr>
        <w:t xml:space="preserve"> the integrity of the </w:t>
      </w:r>
      <w:proofErr w:type="spellStart"/>
      <w:r w:rsidR="00AF2304" w:rsidRPr="006729E7">
        <w:rPr>
          <w:rFonts w:ascii="Tahoma" w:hAnsi="Tahoma" w:cs="Tahoma"/>
          <w:sz w:val="20"/>
          <w:szCs w:val="18"/>
        </w:rPr>
        <w:t>Natura</w:t>
      </w:r>
      <w:proofErr w:type="spellEnd"/>
      <w:r w:rsidR="00AF2304" w:rsidRPr="006729E7">
        <w:rPr>
          <w:rFonts w:ascii="Tahoma" w:hAnsi="Tahoma" w:cs="Tahoma"/>
          <w:sz w:val="20"/>
          <w:szCs w:val="18"/>
        </w:rPr>
        <w:t xml:space="preserve"> 2000 network of sites. Consequently further assessment is not required.</w:t>
      </w:r>
    </w:p>
    <w:p w:rsidR="00AF2304" w:rsidRPr="006729E7" w:rsidRDefault="00AF2304" w:rsidP="006729E7">
      <w:pPr>
        <w:ind w:left="-1134" w:right="-1050"/>
        <w:jc w:val="both"/>
        <w:rPr>
          <w:rFonts w:ascii="Tahoma" w:hAnsi="Tahoma" w:cs="Tahoma"/>
          <w:szCs w:val="18"/>
        </w:rPr>
      </w:pPr>
    </w:p>
    <w:p w:rsidR="00AF2304" w:rsidRPr="006729E7" w:rsidRDefault="00AF2304" w:rsidP="006729E7">
      <w:pPr>
        <w:ind w:left="-1134" w:right="-1050"/>
        <w:jc w:val="both"/>
        <w:rPr>
          <w:rFonts w:ascii="Tahoma" w:hAnsi="Tahoma" w:cs="Tahoma"/>
          <w:szCs w:val="18"/>
        </w:rPr>
      </w:pPr>
    </w:p>
    <w:p w:rsidR="00541A09" w:rsidRDefault="00921C72" w:rsidP="006729E7">
      <w:pPr>
        <w:ind w:left="-1134" w:right="-1050"/>
        <w:jc w:val="both"/>
        <w:rPr>
          <w:rFonts w:ascii="Tahoma" w:hAnsi="Tahoma" w:cs="Tahoma"/>
          <w:szCs w:val="18"/>
        </w:rPr>
      </w:pPr>
      <w:r w:rsidRPr="006729E7">
        <w:rPr>
          <w:rFonts w:ascii="Tahoma" w:hAnsi="Tahoma" w:cs="Tahoma"/>
          <w:szCs w:val="18"/>
        </w:rPr>
        <w:t xml:space="preserve">Signed </w:t>
      </w:r>
      <w:r w:rsidR="00541A09" w:rsidRPr="006729E7">
        <w:rPr>
          <w:rFonts w:ascii="Tahoma" w:hAnsi="Tahoma" w:cs="Tahoma"/>
          <w:szCs w:val="18"/>
        </w:rPr>
        <w:t>_______________</w:t>
      </w:r>
    </w:p>
    <w:p w:rsidR="006729E7" w:rsidRDefault="006729E7" w:rsidP="006729E7">
      <w:pPr>
        <w:ind w:left="-1134" w:right="-1050"/>
        <w:jc w:val="both"/>
        <w:rPr>
          <w:rFonts w:ascii="Tahoma" w:hAnsi="Tahoma" w:cs="Tahoma"/>
          <w:szCs w:val="18"/>
        </w:rPr>
      </w:pPr>
    </w:p>
    <w:p w:rsidR="006729E7" w:rsidRPr="006729E7" w:rsidRDefault="006729E7" w:rsidP="006729E7">
      <w:pPr>
        <w:ind w:left="-1134" w:right="-1050"/>
        <w:jc w:val="both"/>
        <w:rPr>
          <w:rFonts w:ascii="Tahoma" w:hAnsi="Tahoma" w:cs="Tahoma"/>
          <w:szCs w:val="18"/>
        </w:rPr>
      </w:pPr>
    </w:p>
    <w:p w:rsidR="00921C72" w:rsidRPr="006729E7" w:rsidRDefault="00921C72" w:rsidP="006729E7">
      <w:pPr>
        <w:ind w:left="-1134" w:right="-1050"/>
        <w:rPr>
          <w:rFonts w:ascii="Tahoma" w:hAnsi="Tahoma" w:cs="Tahoma"/>
          <w:b/>
          <w:bCs/>
          <w:szCs w:val="18"/>
          <w:lang w:val="en-GB"/>
        </w:rPr>
      </w:pPr>
      <w:r w:rsidRPr="006729E7">
        <w:rPr>
          <w:rFonts w:ascii="Tahoma" w:hAnsi="Tahoma" w:cs="Tahoma"/>
          <w:szCs w:val="18"/>
        </w:rPr>
        <w:t>Date    _______________</w:t>
      </w:r>
    </w:p>
    <w:p w:rsidR="00921C72" w:rsidRPr="006729E7" w:rsidRDefault="00921C72" w:rsidP="006729E7">
      <w:pPr>
        <w:ind w:left="-1134" w:right="-1050"/>
        <w:rPr>
          <w:rFonts w:ascii="Tahoma" w:hAnsi="Tahoma" w:cs="Tahoma"/>
          <w:szCs w:val="18"/>
        </w:rPr>
      </w:pPr>
    </w:p>
    <w:p w:rsidR="006729E7" w:rsidRDefault="006729E7" w:rsidP="006729E7">
      <w:pPr>
        <w:ind w:left="-1134" w:right="-1050"/>
        <w:rPr>
          <w:rFonts w:ascii="Tahoma" w:hAnsi="Tahoma" w:cs="Tahoma"/>
          <w:szCs w:val="18"/>
        </w:rPr>
      </w:pPr>
    </w:p>
    <w:p w:rsidR="00AF2304" w:rsidRPr="006729E7" w:rsidRDefault="00541A09" w:rsidP="006729E7">
      <w:pPr>
        <w:ind w:left="-1134" w:right="-1050"/>
        <w:rPr>
          <w:rFonts w:ascii="Tahoma" w:hAnsi="Tahoma" w:cs="Tahoma"/>
          <w:szCs w:val="18"/>
        </w:rPr>
      </w:pPr>
      <w:r w:rsidRPr="006729E7">
        <w:rPr>
          <w:rFonts w:ascii="Tahoma" w:hAnsi="Tahoma" w:cs="Tahoma"/>
          <w:szCs w:val="18"/>
        </w:rPr>
        <w:t>Signatory</w:t>
      </w:r>
      <w:r w:rsidR="00921C72" w:rsidRPr="006729E7">
        <w:rPr>
          <w:rFonts w:ascii="Tahoma" w:hAnsi="Tahoma" w:cs="Tahoma"/>
          <w:szCs w:val="18"/>
        </w:rPr>
        <w:t xml:space="preserve"> (Approved Officer): _______________</w:t>
      </w:r>
      <w:bookmarkStart w:id="0" w:name="_GoBack"/>
      <w:bookmarkEnd w:id="0"/>
    </w:p>
    <w:p w:rsidR="000242F7" w:rsidRPr="005336EC" w:rsidRDefault="000242F7" w:rsidP="006729E7">
      <w:pPr>
        <w:ind w:left="-1134" w:right="-1050"/>
        <w:rPr>
          <w:rFonts w:ascii="Tahoma" w:hAnsi="Tahoma" w:cs="Tahoma"/>
          <w:sz w:val="18"/>
          <w:szCs w:val="18"/>
        </w:rPr>
      </w:pPr>
    </w:p>
    <w:sectPr w:rsidR="000242F7" w:rsidRPr="005336EC" w:rsidSect="00A1551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797" w:rsidRDefault="00B55035">
      <w:r>
        <w:separator/>
      </w:r>
    </w:p>
  </w:endnote>
  <w:endnote w:type="continuationSeparator" w:id="0">
    <w:p w:rsidR="00641797" w:rsidRDefault="00B55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797" w:rsidRDefault="00B55035">
      <w:r>
        <w:separator/>
      </w:r>
    </w:p>
  </w:footnote>
  <w:footnote w:type="continuationSeparator" w:id="0">
    <w:p w:rsidR="00641797" w:rsidRDefault="00B55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1D47"/>
    <w:multiLevelType w:val="hybridMultilevel"/>
    <w:tmpl w:val="992E23A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DD5A60"/>
    <w:multiLevelType w:val="hybridMultilevel"/>
    <w:tmpl w:val="C2FE1E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EA3046A"/>
    <w:multiLevelType w:val="hybridMultilevel"/>
    <w:tmpl w:val="9496E5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BA266DC"/>
    <w:multiLevelType w:val="hybridMultilevel"/>
    <w:tmpl w:val="B0C4C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F61CF4"/>
    <w:rsid w:val="000242F7"/>
    <w:rsid w:val="000A309B"/>
    <w:rsid w:val="000C789C"/>
    <w:rsid w:val="000D3A09"/>
    <w:rsid w:val="00183891"/>
    <w:rsid w:val="002B10D3"/>
    <w:rsid w:val="00352F5B"/>
    <w:rsid w:val="00402150"/>
    <w:rsid w:val="0040605C"/>
    <w:rsid w:val="004257C6"/>
    <w:rsid w:val="0046242E"/>
    <w:rsid w:val="005336EC"/>
    <w:rsid w:val="00541A09"/>
    <w:rsid w:val="00641797"/>
    <w:rsid w:val="006729E7"/>
    <w:rsid w:val="00696C1E"/>
    <w:rsid w:val="00753C50"/>
    <w:rsid w:val="00806B79"/>
    <w:rsid w:val="00861CDC"/>
    <w:rsid w:val="008B46C1"/>
    <w:rsid w:val="00911828"/>
    <w:rsid w:val="00921C72"/>
    <w:rsid w:val="00A1551F"/>
    <w:rsid w:val="00AC3814"/>
    <w:rsid w:val="00AF2304"/>
    <w:rsid w:val="00B55035"/>
    <w:rsid w:val="00CB2525"/>
    <w:rsid w:val="00CC479D"/>
    <w:rsid w:val="00E15DD1"/>
    <w:rsid w:val="00EA0C6C"/>
    <w:rsid w:val="00F26178"/>
    <w:rsid w:val="00F61CF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F4"/>
    <w:pPr>
      <w:spacing w:after="0" w:line="240" w:lineRule="auto"/>
    </w:pPr>
    <w:rPr>
      <w:rFonts w:ascii="Verdana" w:eastAsia="Times New Roman"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61CF4"/>
    <w:pPr>
      <w:tabs>
        <w:tab w:val="center" w:pos="4153"/>
        <w:tab w:val="right" w:pos="8306"/>
      </w:tabs>
    </w:pPr>
  </w:style>
  <w:style w:type="character" w:customStyle="1" w:styleId="FooterChar">
    <w:name w:val="Footer Char"/>
    <w:basedOn w:val="DefaultParagraphFont"/>
    <w:link w:val="Footer"/>
    <w:semiHidden/>
    <w:rsid w:val="00F61CF4"/>
    <w:rPr>
      <w:rFonts w:ascii="Verdana" w:eastAsia="Times New Roman" w:hAnsi="Verdana" w:cs="Times New Roman"/>
      <w:sz w:val="20"/>
      <w:szCs w:val="24"/>
      <w:lang w:val="en-US"/>
    </w:rPr>
  </w:style>
  <w:style w:type="paragraph" w:styleId="Header">
    <w:name w:val="header"/>
    <w:basedOn w:val="Normal"/>
    <w:link w:val="HeaderChar"/>
    <w:uiPriority w:val="99"/>
    <w:unhideWhenUsed/>
    <w:rsid w:val="004257C6"/>
    <w:pPr>
      <w:tabs>
        <w:tab w:val="center" w:pos="4513"/>
        <w:tab w:val="right" w:pos="9026"/>
      </w:tabs>
    </w:pPr>
  </w:style>
  <w:style w:type="character" w:customStyle="1" w:styleId="HeaderChar">
    <w:name w:val="Header Char"/>
    <w:basedOn w:val="DefaultParagraphFont"/>
    <w:link w:val="Header"/>
    <w:uiPriority w:val="99"/>
    <w:rsid w:val="004257C6"/>
    <w:rPr>
      <w:rFonts w:ascii="Verdana" w:eastAsia="Times New Roman" w:hAnsi="Verdana" w:cs="Times New Roman"/>
      <w:sz w:val="20"/>
      <w:szCs w:val="24"/>
      <w:lang w:val="en-US"/>
    </w:rPr>
  </w:style>
  <w:style w:type="paragraph" w:styleId="ListParagraph">
    <w:name w:val="List Paragraph"/>
    <w:basedOn w:val="Normal"/>
    <w:link w:val="ListParagraphChar"/>
    <w:uiPriority w:val="34"/>
    <w:qFormat/>
    <w:rsid w:val="00753C50"/>
    <w:pPr>
      <w:spacing w:after="200" w:line="360" w:lineRule="auto"/>
      <w:ind w:left="720"/>
      <w:contextualSpacing/>
    </w:pPr>
    <w:rPr>
      <w:rFonts w:ascii="Calibri" w:hAnsi="Calibri"/>
      <w:sz w:val="22"/>
      <w:szCs w:val="22"/>
      <w:lang w:val="en-IE"/>
    </w:rPr>
  </w:style>
  <w:style w:type="character" w:customStyle="1" w:styleId="ListParagraphChar">
    <w:name w:val="List Paragraph Char"/>
    <w:basedOn w:val="DefaultParagraphFont"/>
    <w:link w:val="ListParagraph"/>
    <w:rsid w:val="00753C50"/>
    <w:rPr>
      <w:rFonts w:ascii="Calibri" w:eastAsia="Times New Roman" w:hAnsi="Calibri" w:cs="Times New Roman"/>
    </w:rPr>
  </w:style>
  <w:style w:type="character" w:styleId="CommentReference">
    <w:name w:val="annotation reference"/>
    <w:basedOn w:val="DefaultParagraphFont"/>
    <w:uiPriority w:val="99"/>
    <w:semiHidden/>
    <w:unhideWhenUsed/>
    <w:rsid w:val="00183891"/>
    <w:rPr>
      <w:sz w:val="16"/>
      <w:szCs w:val="16"/>
    </w:rPr>
  </w:style>
  <w:style w:type="paragraph" w:styleId="CommentText">
    <w:name w:val="annotation text"/>
    <w:basedOn w:val="Normal"/>
    <w:link w:val="CommentTextChar"/>
    <w:uiPriority w:val="99"/>
    <w:semiHidden/>
    <w:unhideWhenUsed/>
    <w:rsid w:val="00183891"/>
    <w:rPr>
      <w:szCs w:val="20"/>
    </w:rPr>
  </w:style>
  <w:style w:type="character" w:customStyle="1" w:styleId="CommentTextChar">
    <w:name w:val="Comment Text Char"/>
    <w:basedOn w:val="DefaultParagraphFont"/>
    <w:link w:val="CommentText"/>
    <w:uiPriority w:val="99"/>
    <w:semiHidden/>
    <w:rsid w:val="00183891"/>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183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891"/>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541A09"/>
    <w:rPr>
      <w:b/>
      <w:bCs/>
    </w:rPr>
  </w:style>
  <w:style w:type="character" w:customStyle="1" w:styleId="CommentSubjectChar">
    <w:name w:val="Comment Subject Char"/>
    <w:basedOn w:val="CommentTextChar"/>
    <w:link w:val="CommentSubject"/>
    <w:uiPriority w:val="99"/>
    <w:semiHidden/>
    <w:rsid w:val="00541A09"/>
    <w:rPr>
      <w:rFonts w:ascii="Verdana" w:eastAsia="Times New Roman" w:hAnsi="Verdana" w:cs="Times New Roman"/>
      <w:b/>
      <w:bCs/>
      <w:sz w:val="20"/>
      <w:szCs w:val="20"/>
      <w:lang w:val="en-US"/>
    </w:rPr>
  </w:style>
  <w:style w:type="character" w:styleId="FootnoteReference">
    <w:name w:val="footnote reference"/>
    <w:aliases w:val="stylish"/>
    <w:rsid w:val="00911828"/>
    <w:rPr>
      <w:rFonts w:ascii="Tahoma" w:hAnsi="Tahoma"/>
      <w:vertAlign w:val="superscript"/>
    </w:rPr>
  </w:style>
  <w:style w:type="paragraph" w:styleId="FootnoteText">
    <w:name w:val="footnote text"/>
    <w:aliases w:val="Schriftart: 9 pt,Schriftart: 10 pt,Schriftart: 8 pt,o,F-t"/>
    <w:basedOn w:val="Normal"/>
    <w:link w:val="FootnoteTextChar"/>
    <w:rsid w:val="00911828"/>
    <w:pPr>
      <w:jc w:val="both"/>
    </w:pPr>
    <w:rPr>
      <w:rFonts w:ascii="Tahoma" w:hAnsi="Tahoma"/>
      <w:sz w:val="18"/>
      <w:szCs w:val="20"/>
    </w:rPr>
  </w:style>
  <w:style w:type="character" w:customStyle="1" w:styleId="FootnoteTextChar">
    <w:name w:val="Footnote Text Char"/>
    <w:aliases w:val="Schriftart: 9 pt Char,Schriftart: 10 pt Char,Schriftart: 8 pt Char,o Char,F-t Char"/>
    <w:basedOn w:val="DefaultParagraphFont"/>
    <w:link w:val="FootnoteText"/>
    <w:rsid w:val="00911828"/>
    <w:rPr>
      <w:rFonts w:ascii="Tahoma" w:eastAsia="Times New Roman" w:hAnsi="Tahoma" w:cs="Times New Roman"/>
      <w:sz w:val="18"/>
      <w:szCs w:val="20"/>
      <w:lang w:val="en-US"/>
    </w:rPr>
  </w:style>
</w:styles>
</file>

<file path=word/webSettings.xml><?xml version="1.0" encoding="utf-8"?>
<w:webSettings xmlns:r="http://schemas.openxmlformats.org/officeDocument/2006/relationships" xmlns:w="http://schemas.openxmlformats.org/wordprocessingml/2006/main">
  <w:divs>
    <w:div w:id="1795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McGauran Louise</dc:creator>
  <cp:lastModifiedBy>aoifem</cp:lastModifiedBy>
  <cp:revision>11</cp:revision>
  <cp:lastPrinted>2016-07-21T08:58:00Z</cp:lastPrinted>
  <dcterms:created xsi:type="dcterms:W3CDTF">2015-12-16T17:22:00Z</dcterms:created>
  <dcterms:modified xsi:type="dcterms:W3CDTF">2016-07-21T09:01:00Z</dcterms:modified>
</cp:coreProperties>
</file>