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F8559" w14:textId="77777777" w:rsidR="00BA4CCF" w:rsidRPr="004A787E" w:rsidRDefault="00BA4CCF" w:rsidP="00BA4CCF">
      <w:pPr>
        <w:pStyle w:val="Title"/>
        <w:rPr>
          <w:szCs w:val="24"/>
        </w:rPr>
      </w:pPr>
      <w:r w:rsidRPr="004A787E">
        <w:rPr>
          <w:szCs w:val="24"/>
        </w:rPr>
        <w:fldChar w:fldCharType="begin"/>
      </w:r>
      <w:r w:rsidRPr="004A787E">
        <w:rPr>
          <w:szCs w:val="24"/>
        </w:rPr>
        <w:instrText xml:space="preserve"> INCLUDEPICTURE  "S:\\SHARED\\Logos\\lcc_logo_colour copy.gif" \* MERGEFORMATINET </w:instrText>
      </w:r>
      <w:r w:rsidRPr="004A787E">
        <w:rPr>
          <w:szCs w:val="24"/>
        </w:rPr>
        <w:fldChar w:fldCharType="separate"/>
      </w:r>
      <w:r w:rsidR="00BD0CCA">
        <w:rPr>
          <w:szCs w:val="24"/>
        </w:rPr>
        <w:fldChar w:fldCharType="begin"/>
      </w:r>
      <w:r w:rsidR="00BD0CCA">
        <w:rPr>
          <w:szCs w:val="24"/>
        </w:rPr>
        <w:instrText xml:space="preserve"> INCLUDEPICTURE  "S:\\SHARED\\Logos\\lcc_logo_colour copy.gif" \* MERGEFORMATINET </w:instrText>
      </w:r>
      <w:r w:rsidR="00BD0CCA">
        <w:rPr>
          <w:szCs w:val="24"/>
        </w:rPr>
        <w:fldChar w:fldCharType="separate"/>
      </w:r>
      <w:r w:rsidR="006E0149">
        <w:rPr>
          <w:szCs w:val="24"/>
        </w:rPr>
        <w:fldChar w:fldCharType="begin"/>
      </w:r>
      <w:r w:rsidR="006E0149">
        <w:rPr>
          <w:szCs w:val="24"/>
        </w:rPr>
        <w:instrText xml:space="preserve"> INCLUDEPICTURE  "S:\\SHARED\\Logos\\lcc_logo_colour copy.gif" \* MERGEFORMATINET </w:instrText>
      </w:r>
      <w:r w:rsidR="006E0149">
        <w:rPr>
          <w:szCs w:val="24"/>
        </w:rPr>
        <w:fldChar w:fldCharType="separate"/>
      </w:r>
      <w:r w:rsidR="0012049E">
        <w:rPr>
          <w:szCs w:val="24"/>
        </w:rPr>
        <w:fldChar w:fldCharType="begin"/>
      </w:r>
      <w:r w:rsidR="0012049E">
        <w:rPr>
          <w:szCs w:val="24"/>
        </w:rPr>
        <w:instrText xml:space="preserve"> INCLUDEPICTURE  "S:\\SHARED\\Logos\\lcc_logo_colour copy.gif" \* MERGEFORMATINET </w:instrText>
      </w:r>
      <w:r w:rsidR="0012049E">
        <w:rPr>
          <w:szCs w:val="24"/>
        </w:rPr>
        <w:fldChar w:fldCharType="separate"/>
      </w:r>
      <w:r w:rsidR="00C1030D">
        <w:rPr>
          <w:szCs w:val="24"/>
        </w:rPr>
        <w:fldChar w:fldCharType="begin"/>
      </w:r>
      <w:r w:rsidR="00C1030D">
        <w:rPr>
          <w:szCs w:val="24"/>
        </w:rPr>
        <w:instrText xml:space="preserve"> INCLUDEPICTURE  "S:\\SHARED\\Logos\\lcc_logo_colour copy.gif" \* MERGEFORMATINET </w:instrText>
      </w:r>
      <w:r w:rsidR="00C1030D">
        <w:rPr>
          <w:szCs w:val="24"/>
        </w:rPr>
        <w:fldChar w:fldCharType="separate"/>
      </w:r>
      <w:r w:rsidR="00177619">
        <w:rPr>
          <w:szCs w:val="24"/>
        </w:rPr>
        <w:fldChar w:fldCharType="begin"/>
      </w:r>
      <w:r w:rsidR="00177619">
        <w:rPr>
          <w:szCs w:val="24"/>
        </w:rPr>
        <w:instrText xml:space="preserve"> INCLUDEPICTURE  "S:\\SHARED\\Logos\\lcc_logo_colour copy.gif" \* MERGEFORMATINET </w:instrText>
      </w:r>
      <w:r w:rsidR="00177619">
        <w:rPr>
          <w:szCs w:val="24"/>
        </w:rPr>
        <w:fldChar w:fldCharType="separate"/>
      </w:r>
      <w:r w:rsidR="00F91F04">
        <w:rPr>
          <w:szCs w:val="24"/>
        </w:rPr>
        <w:fldChar w:fldCharType="begin"/>
      </w:r>
      <w:r w:rsidR="00F91F04">
        <w:rPr>
          <w:szCs w:val="24"/>
        </w:rPr>
        <w:instrText xml:space="preserve"> </w:instrText>
      </w:r>
      <w:r w:rsidR="00F91F04">
        <w:rPr>
          <w:szCs w:val="24"/>
        </w:rPr>
        <w:instrText>INCLUDEPICTURE  "S:\\SHARED\\Logos\\lcc_logo_colour copy.gif" \* MERGEFORMATINET</w:instrText>
      </w:r>
      <w:r w:rsidR="00F91F04">
        <w:rPr>
          <w:szCs w:val="24"/>
        </w:rPr>
        <w:instrText xml:space="preserve"> </w:instrText>
      </w:r>
      <w:r w:rsidR="00F91F04">
        <w:rPr>
          <w:szCs w:val="24"/>
        </w:rPr>
        <w:fldChar w:fldCharType="separate"/>
      </w:r>
      <w:r w:rsidR="00F91F04">
        <w:rPr>
          <w:szCs w:val="24"/>
        </w:rPr>
        <w:pict w14:anchorId="7F791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F91F04">
        <w:rPr>
          <w:szCs w:val="24"/>
        </w:rPr>
        <w:fldChar w:fldCharType="end"/>
      </w:r>
      <w:r w:rsidR="00177619">
        <w:rPr>
          <w:szCs w:val="24"/>
        </w:rPr>
        <w:fldChar w:fldCharType="end"/>
      </w:r>
      <w:r w:rsidR="00C1030D">
        <w:rPr>
          <w:szCs w:val="24"/>
        </w:rPr>
        <w:fldChar w:fldCharType="end"/>
      </w:r>
      <w:r w:rsidR="0012049E">
        <w:rPr>
          <w:szCs w:val="24"/>
        </w:rPr>
        <w:fldChar w:fldCharType="end"/>
      </w:r>
      <w:r w:rsidR="006E0149">
        <w:rPr>
          <w:szCs w:val="24"/>
        </w:rPr>
        <w:fldChar w:fldCharType="end"/>
      </w:r>
      <w:r w:rsidR="00BD0CCA">
        <w:rPr>
          <w:szCs w:val="24"/>
        </w:rPr>
        <w:fldChar w:fldCharType="end"/>
      </w:r>
      <w:r w:rsidRPr="004A787E">
        <w:rPr>
          <w:szCs w:val="24"/>
        </w:rPr>
        <w:fldChar w:fldCharType="end"/>
      </w:r>
    </w:p>
    <w:p w14:paraId="56CB904E" w14:textId="77777777" w:rsidR="00BA4CCF" w:rsidRPr="004A787E" w:rsidRDefault="00BA4CCF" w:rsidP="00BA4CCF">
      <w:pPr>
        <w:pStyle w:val="Title"/>
        <w:rPr>
          <w:szCs w:val="24"/>
        </w:rPr>
      </w:pPr>
    </w:p>
    <w:p w14:paraId="5A6BEC88" w14:textId="77777777" w:rsidR="00BA4CCF" w:rsidRPr="004A787E" w:rsidRDefault="00BA4CCF" w:rsidP="00BA4CCF">
      <w:pPr>
        <w:pStyle w:val="Title"/>
        <w:rPr>
          <w:szCs w:val="24"/>
        </w:rPr>
      </w:pPr>
    </w:p>
    <w:p w14:paraId="795E0255" w14:textId="77777777" w:rsidR="00BA4CCF" w:rsidRPr="004A787E" w:rsidRDefault="00BA4CCF" w:rsidP="00BA4CCF">
      <w:pPr>
        <w:pStyle w:val="Title"/>
        <w:rPr>
          <w:b/>
          <w:szCs w:val="24"/>
        </w:rPr>
      </w:pPr>
      <w:r>
        <w:rPr>
          <w:b/>
          <w:szCs w:val="24"/>
        </w:rPr>
        <w:t>STRATEGIC INFRASTRUCTURE</w:t>
      </w:r>
    </w:p>
    <w:p w14:paraId="268C6A6C" w14:textId="77777777" w:rsidR="00BA4CCF" w:rsidRPr="004A787E" w:rsidRDefault="00BA4CCF" w:rsidP="00BA4CCF">
      <w:pPr>
        <w:pStyle w:val="Title"/>
        <w:rPr>
          <w:b/>
          <w:szCs w:val="24"/>
        </w:rPr>
      </w:pPr>
      <w:r w:rsidRPr="004A787E">
        <w:rPr>
          <w:b/>
          <w:szCs w:val="24"/>
        </w:rPr>
        <w:t>STRATEGIC POLICY COMMITTEE</w:t>
      </w:r>
    </w:p>
    <w:p w14:paraId="73DB684E" w14:textId="77777777" w:rsidR="00BA4CCF" w:rsidRPr="004A787E" w:rsidRDefault="00BA4CCF" w:rsidP="00BA4CCF">
      <w:pPr>
        <w:widowControl w:val="0"/>
        <w:jc w:val="center"/>
        <w:rPr>
          <w:b/>
          <w:snapToGrid w:val="0"/>
        </w:rPr>
      </w:pPr>
    </w:p>
    <w:p w14:paraId="433D6595" w14:textId="77777777" w:rsidR="00BA4CCF" w:rsidRDefault="00BA4CCF" w:rsidP="00BA4CCF">
      <w:pPr>
        <w:pStyle w:val="Title"/>
        <w:rPr>
          <w:b/>
          <w:szCs w:val="24"/>
        </w:rPr>
      </w:pPr>
      <w:r w:rsidRPr="004A787E">
        <w:rPr>
          <w:b/>
          <w:szCs w:val="24"/>
        </w:rPr>
        <w:t xml:space="preserve">Minutes of </w:t>
      </w:r>
      <w:r>
        <w:rPr>
          <w:b/>
          <w:szCs w:val="24"/>
        </w:rPr>
        <w:t xml:space="preserve">Strategic Infrastructure Strategic Policy </w:t>
      </w:r>
      <w:r w:rsidRPr="004A787E">
        <w:rPr>
          <w:b/>
          <w:szCs w:val="24"/>
        </w:rPr>
        <w:t xml:space="preserve">Committee </w:t>
      </w:r>
      <w:r>
        <w:rPr>
          <w:b/>
          <w:szCs w:val="24"/>
        </w:rPr>
        <w:t xml:space="preserve">Meeting </w:t>
      </w:r>
    </w:p>
    <w:p w14:paraId="256ED8AD" w14:textId="77777777" w:rsidR="00BA4CCF" w:rsidRPr="004A787E" w:rsidRDefault="00BA4CCF" w:rsidP="00BA4CCF">
      <w:pPr>
        <w:pStyle w:val="Title"/>
        <w:rPr>
          <w:b/>
          <w:szCs w:val="24"/>
        </w:rPr>
      </w:pPr>
      <w:r w:rsidRPr="004A787E">
        <w:rPr>
          <w:b/>
          <w:szCs w:val="24"/>
        </w:rPr>
        <w:t xml:space="preserve">held </w:t>
      </w:r>
      <w:r>
        <w:rPr>
          <w:b/>
          <w:szCs w:val="24"/>
        </w:rPr>
        <w:t>via Microsoft Teams</w:t>
      </w:r>
    </w:p>
    <w:p w14:paraId="287B2CA1" w14:textId="6DE82EE0" w:rsidR="00BA4CCF" w:rsidRPr="004A787E" w:rsidRDefault="00BA4CCF" w:rsidP="00BA4CCF">
      <w:pPr>
        <w:pStyle w:val="Title"/>
        <w:rPr>
          <w:b/>
          <w:szCs w:val="24"/>
        </w:rPr>
      </w:pPr>
      <w:r w:rsidRPr="004A787E">
        <w:rPr>
          <w:b/>
          <w:szCs w:val="24"/>
        </w:rPr>
        <w:t xml:space="preserve">on </w:t>
      </w:r>
      <w:r>
        <w:rPr>
          <w:b/>
          <w:szCs w:val="24"/>
        </w:rPr>
        <w:t>Thursday, 22</w:t>
      </w:r>
      <w:r>
        <w:rPr>
          <w:b/>
          <w:szCs w:val="24"/>
          <w:vertAlign w:val="superscript"/>
        </w:rPr>
        <w:t xml:space="preserve">nd </w:t>
      </w:r>
      <w:r>
        <w:rPr>
          <w:b/>
          <w:szCs w:val="24"/>
        </w:rPr>
        <w:t>April 2021 at 3.45 p.m.</w:t>
      </w:r>
    </w:p>
    <w:p w14:paraId="186BF6C8" w14:textId="77777777" w:rsidR="00BA4CCF" w:rsidRPr="004A787E" w:rsidRDefault="00BA4CCF" w:rsidP="00BA4CCF">
      <w:pPr>
        <w:widowControl w:val="0"/>
        <w:pBdr>
          <w:bottom w:val="single" w:sz="12" w:space="1" w:color="auto"/>
        </w:pBdr>
        <w:jc w:val="both"/>
        <w:rPr>
          <w:snapToGrid w:val="0"/>
        </w:rPr>
      </w:pPr>
    </w:p>
    <w:p w14:paraId="00E7056A" w14:textId="77777777" w:rsidR="00BA4CCF" w:rsidRPr="004A787E" w:rsidRDefault="00BA4CCF" w:rsidP="00BA4CCF">
      <w:pPr>
        <w:widowControl w:val="0"/>
        <w:jc w:val="both"/>
        <w:rPr>
          <w:snapToGrid w:val="0"/>
        </w:rPr>
      </w:pPr>
    </w:p>
    <w:p w14:paraId="39C7742C" w14:textId="77777777" w:rsidR="00BA4CCF" w:rsidRPr="004A787E" w:rsidRDefault="00BA4CCF" w:rsidP="00BA4CCF">
      <w:pPr>
        <w:widowControl w:val="0"/>
        <w:jc w:val="both"/>
        <w:rPr>
          <w:snapToGrid w:val="0"/>
        </w:rPr>
      </w:pPr>
    </w:p>
    <w:p w14:paraId="33C08C76" w14:textId="77777777" w:rsidR="00BA4CCF" w:rsidRPr="004A787E" w:rsidRDefault="00BA4CCF" w:rsidP="00BA4CCF">
      <w:pPr>
        <w:widowControl w:val="0"/>
        <w:tabs>
          <w:tab w:val="left" w:pos="2835"/>
        </w:tabs>
        <w:jc w:val="both"/>
        <w:rPr>
          <w:snapToGrid w:val="0"/>
        </w:rPr>
      </w:pPr>
      <w:r w:rsidRPr="004A787E">
        <w:rPr>
          <w:b/>
          <w:snapToGrid w:val="0"/>
          <w:u w:val="single"/>
        </w:rPr>
        <w:t>PRESIDING</w:t>
      </w:r>
      <w:r w:rsidRPr="004A787E">
        <w:rPr>
          <w:snapToGrid w:val="0"/>
        </w:rPr>
        <w:t>:</w:t>
      </w:r>
      <w:r w:rsidRPr="004A787E">
        <w:rPr>
          <w:snapToGrid w:val="0"/>
        </w:rPr>
        <w:tab/>
        <w:t>Councillor</w:t>
      </w:r>
      <w:r w:rsidRPr="006778A5">
        <w:rPr>
          <w:snapToGrid w:val="0"/>
        </w:rPr>
        <w:t xml:space="preserve"> </w:t>
      </w:r>
      <w:r>
        <w:rPr>
          <w:snapToGrid w:val="0"/>
        </w:rPr>
        <w:t xml:space="preserve">Turlough McGovern, </w:t>
      </w:r>
      <w:r w:rsidRPr="004A787E">
        <w:rPr>
          <w:snapToGrid w:val="0"/>
        </w:rPr>
        <w:t>Chairperson.</w:t>
      </w:r>
    </w:p>
    <w:p w14:paraId="7CD94CF3" w14:textId="77777777" w:rsidR="00BA4CCF" w:rsidRPr="004A787E" w:rsidRDefault="00BA4CCF" w:rsidP="00BA4CCF">
      <w:pPr>
        <w:widowControl w:val="0"/>
        <w:tabs>
          <w:tab w:val="left" w:pos="2835"/>
        </w:tabs>
        <w:jc w:val="both"/>
        <w:rPr>
          <w:snapToGrid w:val="0"/>
        </w:rPr>
      </w:pPr>
    </w:p>
    <w:p w14:paraId="376A0E6C" w14:textId="77777777" w:rsidR="00BA4CCF" w:rsidRPr="004A787E" w:rsidRDefault="00BA4CCF" w:rsidP="00BA4CCF">
      <w:pPr>
        <w:widowControl w:val="0"/>
        <w:tabs>
          <w:tab w:val="left" w:pos="2835"/>
        </w:tabs>
        <w:jc w:val="both"/>
        <w:rPr>
          <w:snapToGrid w:val="0"/>
        </w:rPr>
      </w:pPr>
    </w:p>
    <w:p w14:paraId="7AB820B8" w14:textId="37E5A825" w:rsidR="00BA4CCF" w:rsidRDefault="00BA4CCF" w:rsidP="00BA4CCF">
      <w:pPr>
        <w:widowControl w:val="0"/>
        <w:ind w:left="2880" w:hanging="2880"/>
        <w:jc w:val="both"/>
        <w:rPr>
          <w:snapToGrid w:val="0"/>
        </w:rPr>
      </w:pPr>
      <w:r w:rsidRPr="004A787E">
        <w:rPr>
          <w:b/>
          <w:snapToGrid w:val="0"/>
          <w:u w:val="single"/>
        </w:rPr>
        <w:t>PRESENT</w:t>
      </w:r>
      <w:r w:rsidRPr="004A787E">
        <w:rPr>
          <w:snapToGrid w:val="0"/>
        </w:rPr>
        <w:t>:</w:t>
      </w:r>
      <w:r w:rsidRPr="004A787E">
        <w:rPr>
          <w:snapToGrid w:val="0"/>
        </w:rPr>
        <w:tab/>
        <w:t>Councillors -</w:t>
      </w:r>
      <w:r w:rsidRPr="00BA4CCF">
        <w:rPr>
          <w:bCs/>
          <w:snapToGrid w:val="0"/>
        </w:rPr>
        <w:t xml:space="preserve"> </w:t>
      </w:r>
      <w:r>
        <w:rPr>
          <w:bCs/>
          <w:snapToGrid w:val="0"/>
        </w:rPr>
        <w:t>Colm Murray,</w:t>
      </w:r>
      <w:r w:rsidRPr="004A787E">
        <w:rPr>
          <w:snapToGrid w:val="0"/>
        </w:rPr>
        <w:t xml:space="preserve"> </w:t>
      </w:r>
      <w:r>
        <w:rPr>
          <w:snapToGrid w:val="0"/>
        </w:rPr>
        <w:t>Paraic Brady, Pat O’Toole and Gerry Warnock.</w:t>
      </w:r>
    </w:p>
    <w:p w14:paraId="04CC2ABC" w14:textId="77777777" w:rsidR="00BA4CCF" w:rsidRDefault="00BA4CCF" w:rsidP="00BA4CCF">
      <w:pPr>
        <w:widowControl w:val="0"/>
        <w:jc w:val="both"/>
        <w:rPr>
          <w:snapToGrid w:val="0"/>
        </w:rPr>
      </w:pPr>
      <w:r>
        <w:rPr>
          <w:snapToGrid w:val="0"/>
        </w:rPr>
        <w:tab/>
      </w:r>
      <w:r>
        <w:rPr>
          <w:snapToGrid w:val="0"/>
        </w:rPr>
        <w:tab/>
      </w:r>
      <w:r>
        <w:rPr>
          <w:snapToGrid w:val="0"/>
        </w:rPr>
        <w:tab/>
      </w:r>
      <w:r>
        <w:rPr>
          <w:snapToGrid w:val="0"/>
        </w:rPr>
        <w:tab/>
        <w:t xml:space="preserve">Ms. Fiona Fenelon, Stephanie Igoe, Maria Keelty and </w:t>
      </w:r>
    </w:p>
    <w:p w14:paraId="27901363" w14:textId="77777777" w:rsidR="00BA4CCF" w:rsidRPr="004A787E" w:rsidRDefault="00BA4CCF" w:rsidP="00BA4CCF">
      <w:pPr>
        <w:widowControl w:val="0"/>
        <w:ind w:left="2160" w:firstLine="720"/>
        <w:jc w:val="both"/>
        <w:rPr>
          <w:snapToGrid w:val="0"/>
        </w:rPr>
      </w:pPr>
      <w:r>
        <w:rPr>
          <w:snapToGrid w:val="0"/>
        </w:rPr>
        <w:t>Tess Murphy.</w:t>
      </w:r>
    </w:p>
    <w:p w14:paraId="5D44936E" w14:textId="77777777" w:rsidR="00BA4CCF" w:rsidRPr="004A787E" w:rsidRDefault="00BA4CCF" w:rsidP="00BA4CCF">
      <w:pPr>
        <w:widowControl w:val="0"/>
        <w:jc w:val="both"/>
        <w:rPr>
          <w:snapToGrid w:val="0"/>
        </w:rPr>
      </w:pPr>
      <w:r>
        <w:rPr>
          <w:snapToGrid w:val="0"/>
        </w:rPr>
        <w:tab/>
      </w:r>
      <w:r>
        <w:rPr>
          <w:snapToGrid w:val="0"/>
        </w:rPr>
        <w:tab/>
      </w:r>
      <w:r>
        <w:rPr>
          <w:snapToGrid w:val="0"/>
        </w:rPr>
        <w:tab/>
      </w:r>
    </w:p>
    <w:p w14:paraId="2AD8D454" w14:textId="77777777" w:rsidR="00BA4CCF" w:rsidRPr="004A787E" w:rsidRDefault="00BA4CCF" w:rsidP="00BA4CCF">
      <w:pPr>
        <w:widowControl w:val="0"/>
        <w:jc w:val="both"/>
        <w:rPr>
          <w:snapToGrid w:val="0"/>
        </w:rPr>
      </w:pPr>
      <w:r>
        <w:rPr>
          <w:snapToGrid w:val="0"/>
        </w:rPr>
        <w:tab/>
      </w:r>
      <w:r>
        <w:rPr>
          <w:snapToGrid w:val="0"/>
        </w:rPr>
        <w:tab/>
      </w:r>
      <w:r>
        <w:rPr>
          <w:snapToGrid w:val="0"/>
        </w:rPr>
        <w:tab/>
      </w:r>
      <w:r>
        <w:rPr>
          <w:snapToGrid w:val="0"/>
        </w:rPr>
        <w:tab/>
      </w:r>
    </w:p>
    <w:p w14:paraId="5B566D89" w14:textId="38F46544" w:rsidR="00BA4CCF" w:rsidRPr="004A787E" w:rsidRDefault="00BA4CCF" w:rsidP="00BA4CCF">
      <w:pPr>
        <w:widowControl w:val="0"/>
        <w:jc w:val="both"/>
        <w:rPr>
          <w:snapToGrid w:val="0"/>
        </w:rPr>
      </w:pPr>
      <w:r w:rsidRPr="004A787E">
        <w:rPr>
          <w:b/>
          <w:snapToGrid w:val="0"/>
          <w:u w:val="single"/>
        </w:rPr>
        <w:t>APOLOG</w:t>
      </w:r>
      <w:r>
        <w:rPr>
          <w:b/>
          <w:snapToGrid w:val="0"/>
          <w:u w:val="single"/>
        </w:rPr>
        <w:t>Y:</w:t>
      </w:r>
      <w:r>
        <w:rPr>
          <w:bCs/>
          <w:snapToGrid w:val="0"/>
        </w:rPr>
        <w:tab/>
      </w:r>
      <w:r>
        <w:rPr>
          <w:bCs/>
          <w:snapToGrid w:val="0"/>
        </w:rPr>
        <w:tab/>
      </w:r>
      <w:r>
        <w:rPr>
          <w:bCs/>
          <w:snapToGrid w:val="0"/>
        </w:rPr>
        <w:tab/>
      </w:r>
      <w:r w:rsidR="009E32A0">
        <w:rPr>
          <w:bCs/>
          <w:snapToGrid w:val="0"/>
        </w:rPr>
        <w:t>Damien O’Reilly</w:t>
      </w:r>
      <w:r w:rsidRPr="004A787E">
        <w:rPr>
          <w:snapToGrid w:val="0"/>
        </w:rPr>
        <w:tab/>
      </w:r>
      <w:r>
        <w:rPr>
          <w:snapToGrid w:val="0"/>
        </w:rPr>
        <w:t xml:space="preserve"> </w:t>
      </w:r>
    </w:p>
    <w:p w14:paraId="1DB50480" w14:textId="77777777" w:rsidR="00BA4CCF" w:rsidRPr="004A787E" w:rsidRDefault="00BA4CCF" w:rsidP="00BA4CCF">
      <w:pPr>
        <w:widowControl w:val="0"/>
        <w:jc w:val="both"/>
        <w:rPr>
          <w:snapToGrid w:val="0"/>
        </w:rPr>
      </w:pPr>
      <w:r>
        <w:rPr>
          <w:snapToGrid w:val="0"/>
        </w:rPr>
        <w:tab/>
      </w:r>
      <w:r>
        <w:rPr>
          <w:snapToGrid w:val="0"/>
        </w:rPr>
        <w:tab/>
      </w:r>
      <w:r>
        <w:rPr>
          <w:snapToGrid w:val="0"/>
        </w:rPr>
        <w:tab/>
      </w:r>
      <w:r>
        <w:rPr>
          <w:snapToGrid w:val="0"/>
        </w:rPr>
        <w:tab/>
      </w:r>
    </w:p>
    <w:p w14:paraId="447A7346" w14:textId="77777777" w:rsidR="00BA4CCF" w:rsidRPr="004A787E" w:rsidRDefault="00BA4CCF" w:rsidP="00BA4CCF">
      <w:pPr>
        <w:widowControl w:val="0"/>
        <w:jc w:val="both"/>
        <w:rPr>
          <w:snapToGrid w:val="0"/>
        </w:rPr>
      </w:pPr>
      <w:r w:rsidRPr="004A787E">
        <w:rPr>
          <w:snapToGrid w:val="0"/>
        </w:rPr>
        <w:tab/>
      </w:r>
      <w:r w:rsidRPr="004A787E">
        <w:rPr>
          <w:snapToGrid w:val="0"/>
        </w:rPr>
        <w:tab/>
      </w:r>
      <w:r w:rsidRPr="004A787E">
        <w:rPr>
          <w:snapToGrid w:val="0"/>
        </w:rPr>
        <w:tab/>
      </w:r>
    </w:p>
    <w:p w14:paraId="28A516ED" w14:textId="77777777" w:rsidR="00BA4CCF" w:rsidRPr="004A787E" w:rsidRDefault="00BA4CCF" w:rsidP="00BA4CCF">
      <w:pPr>
        <w:widowControl w:val="0"/>
        <w:jc w:val="both"/>
        <w:rPr>
          <w:snapToGrid w:val="0"/>
        </w:rPr>
      </w:pPr>
      <w:r w:rsidRPr="004A787E">
        <w:rPr>
          <w:snapToGrid w:val="0"/>
        </w:rPr>
        <w:tab/>
      </w:r>
      <w:r w:rsidRPr="004A787E">
        <w:rPr>
          <w:snapToGrid w:val="0"/>
        </w:rPr>
        <w:tab/>
      </w:r>
      <w:r w:rsidRPr="004A787E">
        <w:rPr>
          <w:snapToGrid w:val="0"/>
        </w:rPr>
        <w:tab/>
      </w:r>
      <w:r w:rsidRPr="004A787E">
        <w:rPr>
          <w:snapToGrid w:val="0"/>
        </w:rPr>
        <w:tab/>
      </w:r>
      <w:r w:rsidRPr="004A787E">
        <w:rPr>
          <w:snapToGrid w:val="0"/>
        </w:rPr>
        <w:tab/>
        <w:t xml:space="preserve">                                                                     </w:t>
      </w:r>
    </w:p>
    <w:p w14:paraId="606D5B69" w14:textId="77777777" w:rsidR="00BA4CCF" w:rsidRDefault="00BA4CCF" w:rsidP="00BA4CCF">
      <w:pPr>
        <w:widowControl w:val="0"/>
        <w:jc w:val="both"/>
        <w:rPr>
          <w:snapToGrid w:val="0"/>
        </w:rPr>
      </w:pPr>
      <w:r w:rsidRPr="004A787E">
        <w:rPr>
          <w:b/>
          <w:snapToGrid w:val="0"/>
          <w:u w:val="single"/>
        </w:rPr>
        <w:t xml:space="preserve">IN ATTENDANCE: </w:t>
      </w:r>
      <w:r w:rsidRPr="004A787E">
        <w:rPr>
          <w:snapToGrid w:val="0"/>
        </w:rPr>
        <w:t xml:space="preserve">     </w:t>
      </w:r>
      <w:r>
        <w:rPr>
          <w:snapToGrid w:val="0"/>
        </w:rPr>
        <w:t xml:space="preserve">   </w:t>
      </w:r>
      <w:r w:rsidRPr="004A787E">
        <w:rPr>
          <w:snapToGrid w:val="0"/>
        </w:rPr>
        <w:t xml:space="preserve">  </w:t>
      </w:r>
      <w:r>
        <w:rPr>
          <w:snapToGrid w:val="0"/>
        </w:rPr>
        <w:tab/>
        <w:t>Mr. John Brannigan, Director of Services.</w:t>
      </w:r>
    </w:p>
    <w:p w14:paraId="64727DD8" w14:textId="6EEB1621" w:rsidR="00BA4CCF" w:rsidRDefault="00BA4CCF" w:rsidP="00BA4CCF">
      <w:pPr>
        <w:widowControl w:val="0"/>
        <w:jc w:val="both"/>
        <w:rPr>
          <w:snapToGrid w:val="0"/>
        </w:rPr>
      </w:pPr>
      <w:r>
        <w:rPr>
          <w:snapToGrid w:val="0"/>
        </w:rPr>
        <w:tab/>
      </w:r>
      <w:r>
        <w:rPr>
          <w:snapToGrid w:val="0"/>
        </w:rPr>
        <w:tab/>
      </w:r>
      <w:r>
        <w:rPr>
          <w:snapToGrid w:val="0"/>
        </w:rPr>
        <w:tab/>
      </w:r>
      <w:r>
        <w:rPr>
          <w:snapToGrid w:val="0"/>
        </w:rPr>
        <w:tab/>
        <w:t xml:space="preserve">Ms. Maura Hegarty, Administrative Officer. </w:t>
      </w:r>
    </w:p>
    <w:p w14:paraId="1752C19B" w14:textId="3231CAE5" w:rsidR="00BA4CCF" w:rsidRDefault="00BA4CCF" w:rsidP="00BA4CCF">
      <w:pPr>
        <w:widowControl w:val="0"/>
        <w:jc w:val="both"/>
        <w:rPr>
          <w:snapToGrid w:val="0"/>
        </w:rPr>
      </w:pPr>
      <w:r>
        <w:rPr>
          <w:snapToGrid w:val="0"/>
        </w:rPr>
        <w:tab/>
      </w:r>
      <w:r>
        <w:rPr>
          <w:snapToGrid w:val="0"/>
        </w:rPr>
        <w:tab/>
      </w:r>
      <w:r>
        <w:rPr>
          <w:snapToGrid w:val="0"/>
        </w:rPr>
        <w:tab/>
      </w:r>
      <w:r>
        <w:rPr>
          <w:snapToGrid w:val="0"/>
        </w:rPr>
        <w:tab/>
        <w:t xml:space="preserve">Ms. </w:t>
      </w:r>
      <w:r w:rsidR="009E32A0">
        <w:rPr>
          <w:snapToGrid w:val="0"/>
        </w:rPr>
        <w:t>Sinead Fahy, Estate Manager.</w:t>
      </w:r>
    </w:p>
    <w:p w14:paraId="3B416E63" w14:textId="3733245B" w:rsidR="009E32A0" w:rsidRDefault="009E32A0" w:rsidP="00BA4CCF">
      <w:pPr>
        <w:widowControl w:val="0"/>
        <w:jc w:val="both"/>
        <w:rPr>
          <w:snapToGrid w:val="0"/>
        </w:rPr>
      </w:pPr>
      <w:r>
        <w:rPr>
          <w:snapToGrid w:val="0"/>
        </w:rPr>
        <w:tab/>
      </w:r>
      <w:r>
        <w:rPr>
          <w:snapToGrid w:val="0"/>
        </w:rPr>
        <w:tab/>
      </w:r>
      <w:r>
        <w:rPr>
          <w:snapToGrid w:val="0"/>
        </w:rPr>
        <w:tab/>
      </w:r>
      <w:r>
        <w:rPr>
          <w:snapToGrid w:val="0"/>
        </w:rPr>
        <w:tab/>
        <w:t>Mr. Gerry Gillen, Senior Executive Officer</w:t>
      </w:r>
    </w:p>
    <w:p w14:paraId="3449CDC7" w14:textId="7A9C522B" w:rsidR="00BA4CCF" w:rsidRDefault="00BA4CCF" w:rsidP="00BA4CCF">
      <w:pPr>
        <w:widowControl w:val="0"/>
        <w:jc w:val="both"/>
        <w:rPr>
          <w:snapToGrid w:val="0"/>
        </w:rPr>
      </w:pPr>
      <w:r>
        <w:rPr>
          <w:snapToGrid w:val="0"/>
        </w:rPr>
        <w:tab/>
      </w:r>
      <w:r>
        <w:rPr>
          <w:snapToGrid w:val="0"/>
        </w:rPr>
        <w:tab/>
      </w:r>
      <w:r>
        <w:rPr>
          <w:snapToGrid w:val="0"/>
        </w:rPr>
        <w:tab/>
      </w:r>
      <w:r>
        <w:rPr>
          <w:snapToGrid w:val="0"/>
        </w:rPr>
        <w:tab/>
      </w:r>
    </w:p>
    <w:p w14:paraId="0E68218A" w14:textId="77777777" w:rsidR="00BA4CCF" w:rsidRPr="004A787E" w:rsidRDefault="00BA4CCF" w:rsidP="00BA4CCF">
      <w:pPr>
        <w:widowControl w:val="0"/>
        <w:jc w:val="both"/>
        <w:rPr>
          <w:snapToGrid w:val="0"/>
        </w:rPr>
      </w:pPr>
      <w:r w:rsidRPr="004A787E">
        <w:rPr>
          <w:snapToGrid w:val="0"/>
        </w:rPr>
        <w:tab/>
      </w:r>
      <w:r w:rsidRPr="004A787E">
        <w:rPr>
          <w:snapToGrid w:val="0"/>
        </w:rPr>
        <w:tab/>
      </w:r>
      <w:r w:rsidRPr="004A787E">
        <w:rPr>
          <w:snapToGrid w:val="0"/>
        </w:rPr>
        <w:tab/>
      </w:r>
      <w:r w:rsidRPr="004A787E">
        <w:rPr>
          <w:snapToGrid w:val="0"/>
        </w:rPr>
        <w:tab/>
      </w:r>
      <w:r w:rsidRPr="004A787E">
        <w:rPr>
          <w:snapToGrid w:val="0"/>
        </w:rPr>
        <w:tab/>
      </w:r>
      <w:r w:rsidRPr="004A787E">
        <w:rPr>
          <w:snapToGrid w:val="0"/>
        </w:rPr>
        <w:tab/>
      </w:r>
    </w:p>
    <w:p w14:paraId="4BDB613B" w14:textId="77777777" w:rsidR="00BA4CCF" w:rsidRPr="004A787E" w:rsidRDefault="00BA4CCF" w:rsidP="00BA4CCF">
      <w:pPr>
        <w:widowControl w:val="0"/>
        <w:jc w:val="both"/>
        <w:rPr>
          <w:b/>
          <w:snapToGrid w:val="0"/>
          <w:u w:val="single"/>
        </w:rPr>
      </w:pPr>
      <w:r w:rsidRPr="004A787E">
        <w:rPr>
          <w:b/>
          <w:snapToGrid w:val="0"/>
          <w:u w:val="single"/>
        </w:rPr>
        <w:t xml:space="preserve">MEETINGS </w:t>
      </w:r>
    </w:p>
    <w:p w14:paraId="3A2DF3D1" w14:textId="1329F765" w:rsidR="00BA4CCF" w:rsidRPr="004A787E" w:rsidRDefault="00BA4CCF" w:rsidP="00BA4CCF">
      <w:pPr>
        <w:widowControl w:val="0"/>
        <w:jc w:val="both"/>
        <w:rPr>
          <w:snapToGrid w:val="0"/>
        </w:rPr>
      </w:pPr>
      <w:r w:rsidRPr="004A787E">
        <w:rPr>
          <w:b/>
          <w:snapToGrid w:val="0"/>
          <w:u w:val="single"/>
        </w:rPr>
        <w:t>ADMINISTRATOR</w:t>
      </w:r>
      <w:r w:rsidRPr="004A787E">
        <w:rPr>
          <w:snapToGrid w:val="0"/>
        </w:rPr>
        <w:t>:</w:t>
      </w:r>
      <w:r w:rsidRPr="004A787E">
        <w:rPr>
          <w:snapToGrid w:val="0"/>
        </w:rPr>
        <w:tab/>
        <w:t>Ann</w:t>
      </w:r>
      <w:r>
        <w:rPr>
          <w:snapToGrid w:val="0"/>
        </w:rPr>
        <w:t xml:space="preserve"> Marie Mc Keon</w:t>
      </w:r>
      <w:r w:rsidRPr="004A787E">
        <w:rPr>
          <w:snapToGrid w:val="0"/>
        </w:rPr>
        <w:t>.</w:t>
      </w:r>
    </w:p>
    <w:p w14:paraId="0FEF7B89" w14:textId="77777777" w:rsidR="00BA4CCF" w:rsidRPr="004A787E" w:rsidRDefault="00BA4CCF" w:rsidP="00BA4CCF">
      <w:pPr>
        <w:widowControl w:val="0"/>
        <w:jc w:val="both"/>
        <w:rPr>
          <w:snapToGrid w:val="0"/>
        </w:rPr>
      </w:pPr>
    </w:p>
    <w:p w14:paraId="7162EBBE" w14:textId="77777777" w:rsidR="00BA4CCF" w:rsidRDefault="00BA4CCF" w:rsidP="00BA4CCF">
      <w:pPr>
        <w:widowControl w:val="0"/>
        <w:jc w:val="both"/>
        <w:rPr>
          <w:snapToGrid w:val="0"/>
        </w:rPr>
      </w:pPr>
    </w:p>
    <w:p w14:paraId="7AFAC1F8" w14:textId="77777777" w:rsidR="00BA4CCF" w:rsidRPr="003946BC" w:rsidRDefault="00BA4CCF" w:rsidP="00BA4CCF">
      <w:pPr>
        <w:rPr>
          <w:snapToGrid w:val="0"/>
        </w:rPr>
      </w:pPr>
    </w:p>
    <w:p w14:paraId="00F0414E" w14:textId="77777777" w:rsidR="00BA4CCF" w:rsidRPr="003946BC" w:rsidRDefault="00BA4CCF" w:rsidP="00BA4CCF">
      <w:pPr>
        <w:widowControl w:val="0"/>
        <w:jc w:val="both"/>
        <w:rPr>
          <w:b/>
          <w:snapToGrid w:val="0"/>
          <w:u w:val="single"/>
        </w:rPr>
      </w:pPr>
      <w:r>
        <w:rPr>
          <w:b/>
          <w:snapToGrid w:val="0"/>
          <w:u w:val="single"/>
        </w:rPr>
        <w:t xml:space="preserve">ADOPTION OF </w:t>
      </w:r>
      <w:r w:rsidRPr="003946BC">
        <w:rPr>
          <w:b/>
          <w:snapToGrid w:val="0"/>
          <w:u w:val="single"/>
        </w:rPr>
        <w:t>MINUTES.</w:t>
      </w:r>
    </w:p>
    <w:p w14:paraId="1C060AB4" w14:textId="77777777" w:rsidR="00BA4CCF" w:rsidRPr="003946BC" w:rsidRDefault="00BA4CCF" w:rsidP="00BA4CCF">
      <w:pPr>
        <w:widowControl w:val="0"/>
        <w:jc w:val="both"/>
        <w:rPr>
          <w:b/>
          <w:snapToGrid w:val="0"/>
          <w:u w:val="single"/>
        </w:rPr>
      </w:pPr>
    </w:p>
    <w:p w14:paraId="2ED56C2A" w14:textId="1678F36E" w:rsidR="00BA4CCF" w:rsidRDefault="00BA4CCF" w:rsidP="00BA4CCF">
      <w:pPr>
        <w:rPr>
          <w:snapToGrid w:val="0"/>
        </w:rPr>
      </w:pPr>
      <w:r w:rsidRPr="003946BC">
        <w:rPr>
          <w:snapToGrid w:val="0"/>
        </w:rPr>
        <w:t>On the proposal of</w:t>
      </w:r>
      <w:r>
        <w:rPr>
          <w:snapToGrid w:val="0"/>
        </w:rPr>
        <w:t xml:space="preserve"> Councillor </w:t>
      </w:r>
      <w:r w:rsidR="00253239">
        <w:rPr>
          <w:snapToGrid w:val="0"/>
        </w:rPr>
        <w:t xml:space="preserve">Gerry Warnock </w:t>
      </w:r>
      <w:r w:rsidRPr="003946BC">
        <w:rPr>
          <w:snapToGrid w:val="0"/>
        </w:rPr>
        <w:t>seconded by Councillor</w:t>
      </w:r>
      <w:r>
        <w:rPr>
          <w:snapToGrid w:val="0"/>
        </w:rPr>
        <w:t xml:space="preserve"> </w:t>
      </w:r>
      <w:r w:rsidR="00253239">
        <w:rPr>
          <w:snapToGrid w:val="0"/>
        </w:rPr>
        <w:t>Paraic Brady</w:t>
      </w:r>
      <w:r w:rsidRPr="003946BC">
        <w:rPr>
          <w:snapToGrid w:val="0"/>
        </w:rPr>
        <w:t xml:space="preserve">, it was unanimously agreed to adopt Minutes of </w:t>
      </w:r>
      <w:r>
        <w:rPr>
          <w:snapToGrid w:val="0"/>
        </w:rPr>
        <w:t>Strategic Infrastructure Strategic Policy Committee</w:t>
      </w:r>
      <w:r w:rsidRPr="003946BC">
        <w:rPr>
          <w:snapToGrid w:val="0"/>
        </w:rPr>
        <w:t xml:space="preserve"> meeting held on the</w:t>
      </w:r>
      <w:r>
        <w:rPr>
          <w:snapToGrid w:val="0"/>
        </w:rPr>
        <w:t xml:space="preserve"> 4</w:t>
      </w:r>
      <w:r w:rsidRPr="00BA4CCF">
        <w:rPr>
          <w:snapToGrid w:val="0"/>
          <w:vertAlign w:val="superscript"/>
        </w:rPr>
        <w:t>th</w:t>
      </w:r>
      <w:r>
        <w:rPr>
          <w:snapToGrid w:val="0"/>
        </w:rPr>
        <w:t xml:space="preserve"> February </w:t>
      </w:r>
      <w:r w:rsidRPr="003946BC">
        <w:rPr>
          <w:snapToGrid w:val="0"/>
        </w:rPr>
        <w:t>202</w:t>
      </w:r>
      <w:r>
        <w:rPr>
          <w:snapToGrid w:val="0"/>
        </w:rPr>
        <w:t>1</w:t>
      </w:r>
      <w:r w:rsidRPr="003946BC">
        <w:rPr>
          <w:snapToGrid w:val="0"/>
        </w:rPr>
        <w:t>, as circulated.</w:t>
      </w:r>
    </w:p>
    <w:p w14:paraId="4CA36541" w14:textId="77777777" w:rsidR="00BA4CCF" w:rsidRDefault="00BA4CCF" w:rsidP="00BA4CCF">
      <w:pPr>
        <w:rPr>
          <w:snapToGrid w:val="0"/>
        </w:rPr>
      </w:pPr>
    </w:p>
    <w:p w14:paraId="33705694" w14:textId="77777777" w:rsidR="00BA4CCF" w:rsidRDefault="00BA4CCF" w:rsidP="00BA4CCF">
      <w:pPr>
        <w:rPr>
          <w:b/>
          <w:snapToGrid w:val="0"/>
          <w:u w:val="single"/>
        </w:rPr>
      </w:pPr>
      <w:r>
        <w:rPr>
          <w:snapToGrid w:val="0"/>
        </w:rPr>
        <w:br w:type="page"/>
      </w:r>
      <w:r w:rsidRPr="003946BC">
        <w:rPr>
          <w:b/>
          <w:snapToGrid w:val="0"/>
          <w:u w:val="single"/>
        </w:rPr>
        <w:lastRenderedPageBreak/>
        <w:t>MATTERS ARISIN</w:t>
      </w:r>
      <w:r>
        <w:rPr>
          <w:b/>
          <w:snapToGrid w:val="0"/>
          <w:u w:val="single"/>
        </w:rPr>
        <w:t>G.</w:t>
      </w:r>
    </w:p>
    <w:p w14:paraId="77B63365" w14:textId="77777777" w:rsidR="00BA4CCF" w:rsidRDefault="00BA4CCF" w:rsidP="00BA4CCF">
      <w:pPr>
        <w:rPr>
          <w:snapToGrid w:val="0"/>
        </w:rPr>
      </w:pPr>
    </w:p>
    <w:p w14:paraId="1D824696" w14:textId="6F4490A9" w:rsidR="00BA4CCF" w:rsidRPr="009E32A0" w:rsidRDefault="00BA4CCF" w:rsidP="00BA4CCF">
      <w:pPr>
        <w:widowControl w:val="0"/>
        <w:jc w:val="both"/>
        <w:rPr>
          <w:bCs/>
        </w:rPr>
      </w:pPr>
      <w:r w:rsidRPr="009E32A0">
        <w:rPr>
          <w:bCs/>
        </w:rPr>
        <w:t>None.</w:t>
      </w:r>
    </w:p>
    <w:p w14:paraId="346EA2C6" w14:textId="77777777" w:rsidR="00BA4CCF" w:rsidRDefault="00BA4CCF" w:rsidP="00BA4CCF">
      <w:pPr>
        <w:widowControl w:val="0"/>
        <w:jc w:val="both"/>
        <w:rPr>
          <w:b/>
          <w:u w:val="single"/>
        </w:rPr>
      </w:pPr>
    </w:p>
    <w:p w14:paraId="29DA97D9" w14:textId="77777777" w:rsidR="00BA4CCF" w:rsidRDefault="00BA4CCF" w:rsidP="00BA4CCF">
      <w:pPr>
        <w:widowControl w:val="0"/>
        <w:jc w:val="both"/>
        <w:rPr>
          <w:b/>
          <w:u w:val="single"/>
        </w:rPr>
      </w:pPr>
      <w:r>
        <w:rPr>
          <w:b/>
          <w:u w:val="single"/>
        </w:rPr>
        <w:t>DECLARATION OF INTERESTS.</w:t>
      </w:r>
    </w:p>
    <w:p w14:paraId="420031E1" w14:textId="77777777" w:rsidR="00BA4CCF" w:rsidRDefault="00BA4CCF" w:rsidP="00BA4CCF">
      <w:pPr>
        <w:widowControl w:val="0"/>
        <w:jc w:val="both"/>
        <w:rPr>
          <w:b/>
          <w:u w:val="single"/>
        </w:rPr>
      </w:pPr>
    </w:p>
    <w:p w14:paraId="1C865A9C" w14:textId="5A093F1E" w:rsidR="00BA4CCF" w:rsidRDefault="00BA4CCF" w:rsidP="00BA4CCF">
      <w:pPr>
        <w:widowControl w:val="0"/>
        <w:jc w:val="both"/>
        <w:rPr>
          <w:bCs/>
          <w:snapToGrid w:val="0"/>
        </w:rPr>
      </w:pPr>
      <w:r>
        <w:rPr>
          <w:bCs/>
          <w:snapToGrid w:val="0"/>
        </w:rPr>
        <w:t>None</w:t>
      </w:r>
      <w:r w:rsidR="009E32A0">
        <w:rPr>
          <w:bCs/>
          <w:snapToGrid w:val="0"/>
        </w:rPr>
        <w:t>.</w:t>
      </w:r>
    </w:p>
    <w:p w14:paraId="61E42E70" w14:textId="72D3684A" w:rsidR="00650EA1" w:rsidRDefault="00650EA1"/>
    <w:p w14:paraId="6617AF43" w14:textId="43AF5325" w:rsidR="009E32A0" w:rsidRPr="009E32A0" w:rsidRDefault="009E32A0" w:rsidP="009E32A0">
      <w:pPr>
        <w:spacing w:line="259" w:lineRule="auto"/>
        <w:rPr>
          <w:rFonts w:eastAsia="Calibri"/>
          <w:b/>
          <w:bCs/>
          <w:u w:val="single"/>
          <w:lang w:val="en-IE"/>
        </w:rPr>
      </w:pPr>
      <w:r w:rsidRPr="009E32A0">
        <w:rPr>
          <w:rFonts w:eastAsia="Calibri"/>
          <w:b/>
          <w:bCs/>
          <w:u w:val="single"/>
          <w:lang w:val="en-IE"/>
        </w:rPr>
        <w:t xml:space="preserve">ATTENDANCE OF REPRESENTATIVES FROM THE MIDLAND SIMON COMMUNITY. </w:t>
      </w:r>
    </w:p>
    <w:p w14:paraId="35AB8664" w14:textId="6370D6A9" w:rsidR="009E32A0" w:rsidRDefault="009E32A0" w:rsidP="009E32A0">
      <w:pPr>
        <w:spacing w:line="259" w:lineRule="auto"/>
        <w:rPr>
          <w:rFonts w:eastAsia="Calibri"/>
          <w:lang w:val="en-IE"/>
        </w:rPr>
      </w:pPr>
    </w:p>
    <w:p w14:paraId="714B1EE7" w14:textId="39B4AAEE" w:rsidR="009357BB" w:rsidRPr="009357BB" w:rsidRDefault="009E32A0" w:rsidP="006E0149">
      <w:pPr>
        <w:rPr>
          <w:rFonts w:eastAsia="Calibri"/>
          <w:lang w:val="en-IE"/>
        </w:rPr>
      </w:pPr>
      <w:r w:rsidRPr="009357BB">
        <w:rPr>
          <w:rFonts w:eastAsia="Calibri"/>
          <w:lang w:val="en-IE"/>
        </w:rPr>
        <w:t xml:space="preserve">Emma </w:t>
      </w:r>
      <w:r w:rsidR="00447A1B" w:rsidRPr="009357BB">
        <w:rPr>
          <w:rFonts w:eastAsia="Calibri"/>
          <w:lang w:val="en-IE"/>
        </w:rPr>
        <w:t xml:space="preserve">Keane </w:t>
      </w:r>
      <w:r w:rsidR="00BD7955">
        <w:rPr>
          <w:rFonts w:eastAsia="Calibri"/>
          <w:lang w:val="en-IE"/>
        </w:rPr>
        <w:t xml:space="preserve">from the Simon Community </w:t>
      </w:r>
      <w:r w:rsidR="00447A1B" w:rsidRPr="009357BB">
        <w:rPr>
          <w:rFonts w:eastAsia="Calibri"/>
          <w:lang w:val="en-IE"/>
        </w:rPr>
        <w:t>report</w:t>
      </w:r>
      <w:r w:rsidR="00BD7955">
        <w:rPr>
          <w:rFonts w:eastAsia="Calibri"/>
          <w:lang w:val="en-IE"/>
        </w:rPr>
        <w:t>ed</w:t>
      </w:r>
      <w:r w:rsidR="00447A1B" w:rsidRPr="009357BB">
        <w:rPr>
          <w:rFonts w:eastAsia="Calibri"/>
          <w:lang w:val="en-IE"/>
        </w:rPr>
        <w:t xml:space="preserve"> </w:t>
      </w:r>
      <w:r w:rsidR="00447A1B" w:rsidRPr="009357BB">
        <w:rPr>
          <w:rFonts w:eastAsia="+mj-ea"/>
          <w:color w:val="000000"/>
          <w:kern w:val="24"/>
        </w:rPr>
        <w:t>on the Earl Street Housing with Support Project</w:t>
      </w:r>
      <w:r w:rsidR="00250037">
        <w:rPr>
          <w:rFonts w:eastAsia="+mj-ea"/>
          <w:color w:val="000000"/>
          <w:kern w:val="24"/>
        </w:rPr>
        <w:t xml:space="preserve"> and replied to queries raised by the members</w:t>
      </w:r>
      <w:r w:rsidR="009357BB" w:rsidRPr="009357BB">
        <w:rPr>
          <w:rFonts w:eastAsia="+mj-ea"/>
          <w:color w:val="000000"/>
          <w:kern w:val="24"/>
        </w:rPr>
        <w:t xml:space="preserve">.  </w:t>
      </w:r>
      <w:r w:rsidR="009357BB" w:rsidRPr="009357BB">
        <w:rPr>
          <w:rFonts w:eastAsia="+mn-ea"/>
          <w:color w:val="000000"/>
          <w:kern w:val="24"/>
          <w:lang w:val="en-IE"/>
        </w:rPr>
        <w:t xml:space="preserve">Midlands Simon Community in Longford has created a Housing with Support Project which adapts the </w:t>
      </w:r>
      <w:r w:rsidR="00BD7955">
        <w:rPr>
          <w:rFonts w:eastAsia="+mn-ea"/>
          <w:color w:val="000000"/>
          <w:kern w:val="24"/>
          <w:lang w:val="en-IE"/>
        </w:rPr>
        <w:t>h</w:t>
      </w:r>
      <w:r w:rsidR="009357BB" w:rsidRPr="009357BB">
        <w:rPr>
          <w:rFonts w:eastAsia="+mn-ea"/>
          <w:color w:val="000000"/>
          <w:kern w:val="24"/>
          <w:lang w:val="en-IE"/>
        </w:rPr>
        <w:t xml:space="preserve">ousing </w:t>
      </w:r>
      <w:r w:rsidR="00BD7955">
        <w:rPr>
          <w:rFonts w:eastAsia="+mn-ea"/>
          <w:color w:val="000000"/>
          <w:kern w:val="24"/>
          <w:lang w:val="en-IE"/>
        </w:rPr>
        <w:t>f</w:t>
      </w:r>
      <w:r w:rsidR="009357BB" w:rsidRPr="009357BB">
        <w:rPr>
          <w:rFonts w:eastAsia="+mn-ea"/>
          <w:color w:val="000000"/>
          <w:kern w:val="24"/>
          <w:lang w:val="en-IE"/>
        </w:rPr>
        <w:t>irst model to meet the needs of people who have a history of homelessness and who present with multiple needs and who have a history of re-presenting to Longford County Council with a housing need</w:t>
      </w:r>
      <w:r w:rsidR="009357BB">
        <w:rPr>
          <w:rFonts w:eastAsia="+mn-ea"/>
          <w:color w:val="000000"/>
          <w:kern w:val="24"/>
          <w:lang w:val="en-IE"/>
        </w:rPr>
        <w:t>.</w:t>
      </w:r>
    </w:p>
    <w:p w14:paraId="2CE0C807" w14:textId="77777777" w:rsidR="009357BB" w:rsidRDefault="009357BB" w:rsidP="009357BB">
      <w:pPr>
        <w:rPr>
          <w:rFonts w:eastAsia="+mj-ea"/>
          <w:color w:val="000000"/>
          <w:kern w:val="24"/>
        </w:rPr>
      </w:pPr>
    </w:p>
    <w:p w14:paraId="5980CFC0" w14:textId="22C84076" w:rsidR="00447A1B" w:rsidRDefault="00250037" w:rsidP="009357BB">
      <w:pPr>
        <w:rPr>
          <w:rFonts w:eastAsia="+mj-ea"/>
          <w:color w:val="000000"/>
          <w:kern w:val="24"/>
        </w:rPr>
      </w:pPr>
      <w:r>
        <w:rPr>
          <w:rFonts w:eastAsia="+mj-ea"/>
          <w:color w:val="000000"/>
          <w:kern w:val="24"/>
        </w:rPr>
        <w:t>The</w:t>
      </w:r>
      <w:r w:rsidR="009357BB" w:rsidRPr="009357BB">
        <w:rPr>
          <w:rFonts w:eastAsia="+mj-ea"/>
          <w:color w:val="000000"/>
          <w:kern w:val="24"/>
        </w:rPr>
        <w:t xml:space="preserve"> </w:t>
      </w:r>
      <w:r w:rsidR="00BD7955">
        <w:rPr>
          <w:rFonts w:eastAsia="+mj-ea"/>
          <w:color w:val="000000"/>
          <w:kern w:val="24"/>
        </w:rPr>
        <w:t>main points highlighted</w:t>
      </w:r>
      <w:r>
        <w:rPr>
          <w:rFonts w:eastAsia="+mj-ea"/>
          <w:color w:val="000000"/>
          <w:kern w:val="24"/>
        </w:rPr>
        <w:t xml:space="preserve"> by </w:t>
      </w:r>
      <w:r w:rsidR="00C1030D">
        <w:rPr>
          <w:rFonts w:eastAsia="+mj-ea"/>
          <w:color w:val="000000"/>
          <w:kern w:val="24"/>
        </w:rPr>
        <w:t>Emma -</w:t>
      </w:r>
    </w:p>
    <w:p w14:paraId="3F42F687" w14:textId="77777777" w:rsidR="00BD7955" w:rsidRPr="009357BB" w:rsidRDefault="00BD7955" w:rsidP="009357BB">
      <w:pPr>
        <w:rPr>
          <w:rFonts w:eastAsia="+mj-ea"/>
          <w:color w:val="000000"/>
          <w:kern w:val="24"/>
        </w:rPr>
      </w:pPr>
    </w:p>
    <w:p w14:paraId="7FE95519" w14:textId="4C6C39C8" w:rsidR="00447A1B" w:rsidRPr="00447A1B" w:rsidRDefault="00447A1B" w:rsidP="00447A1B">
      <w:pPr>
        <w:pStyle w:val="ListParagraph"/>
        <w:numPr>
          <w:ilvl w:val="0"/>
          <w:numId w:val="1"/>
        </w:numPr>
        <w:spacing w:line="360" w:lineRule="auto"/>
        <w:jc w:val="both"/>
      </w:pPr>
      <w:r w:rsidRPr="00447A1B">
        <w:rPr>
          <w:rFonts w:eastAsia="+mn-ea"/>
          <w:color w:val="000000"/>
          <w:kern w:val="24"/>
        </w:rPr>
        <w:t>10 properties (Apartments leased on a 10</w:t>
      </w:r>
      <w:r w:rsidR="00BD7955">
        <w:rPr>
          <w:rFonts w:eastAsia="+mn-ea"/>
          <w:color w:val="000000"/>
          <w:kern w:val="24"/>
        </w:rPr>
        <w:t>-</w:t>
      </w:r>
      <w:r w:rsidRPr="00447A1B">
        <w:rPr>
          <w:rFonts w:eastAsia="+mn-ea"/>
          <w:color w:val="000000"/>
          <w:kern w:val="24"/>
        </w:rPr>
        <w:t>year lease)</w:t>
      </w:r>
    </w:p>
    <w:p w14:paraId="35729592" w14:textId="77777777" w:rsidR="00447A1B" w:rsidRPr="00447A1B" w:rsidRDefault="00447A1B" w:rsidP="00447A1B">
      <w:pPr>
        <w:pStyle w:val="ListParagraph"/>
        <w:numPr>
          <w:ilvl w:val="0"/>
          <w:numId w:val="1"/>
        </w:numPr>
        <w:spacing w:line="360" w:lineRule="auto"/>
        <w:jc w:val="both"/>
      </w:pPr>
      <w:r w:rsidRPr="00447A1B">
        <w:rPr>
          <w:rFonts w:eastAsia="+mn-ea"/>
          <w:color w:val="000000"/>
          <w:kern w:val="24"/>
        </w:rPr>
        <w:t>Leased at 80% of the market rate</w:t>
      </w:r>
    </w:p>
    <w:p w14:paraId="07E0D4B0" w14:textId="77777777" w:rsidR="00447A1B" w:rsidRPr="00447A1B" w:rsidRDefault="00447A1B" w:rsidP="00447A1B">
      <w:pPr>
        <w:pStyle w:val="ListParagraph"/>
        <w:numPr>
          <w:ilvl w:val="0"/>
          <w:numId w:val="1"/>
        </w:numPr>
        <w:spacing w:line="360" w:lineRule="auto"/>
        <w:jc w:val="both"/>
      </w:pPr>
      <w:r w:rsidRPr="00447A1B">
        <w:rPr>
          <w:rFonts w:eastAsia="+mn-ea"/>
          <w:color w:val="000000"/>
          <w:kern w:val="24"/>
        </w:rPr>
        <w:t>Department of Housing funds the Longford County Council rental cost who in turn transfer these funds to Midlands Simon Community</w:t>
      </w:r>
    </w:p>
    <w:p w14:paraId="574C24D3" w14:textId="77777777" w:rsidR="00447A1B" w:rsidRPr="00447A1B" w:rsidRDefault="00447A1B" w:rsidP="00447A1B">
      <w:pPr>
        <w:pStyle w:val="ListParagraph"/>
        <w:numPr>
          <w:ilvl w:val="0"/>
          <w:numId w:val="1"/>
        </w:numPr>
        <w:spacing w:line="360" w:lineRule="auto"/>
        <w:jc w:val="both"/>
      </w:pPr>
      <w:r w:rsidRPr="00447A1B">
        <w:rPr>
          <w:rFonts w:eastAsia="+mn-ea"/>
          <w:color w:val="000000"/>
          <w:kern w:val="24"/>
        </w:rPr>
        <w:t>Service Users are charged €45 per week</w:t>
      </w:r>
    </w:p>
    <w:p w14:paraId="1F2D9808" w14:textId="17F77C5E" w:rsidR="00447A1B" w:rsidRPr="009357BB" w:rsidRDefault="00447A1B" w:rsidP="00447A1B">
      <w:pPr>
        <w:pStyle w:val="ListParagraph"/>
        <w:numPr>
          <w:ilvl w:val="0"/>
          <w:numId w:val="1"/>
        </w:numPr>
        <w:spacing w:line="360" w:lineRule="auto"/>
        <w:jc w:val="both"/>
      </w:pPr>
      <w:r w:rsidRPr="00447A1B">
        <w:rPr>
          <w:rFonts w:eastAsia="+mn-ea"/>
          <w:color w:val="000000"/>
          <w:kern w:val="24"/>
        </w:rPr>
        <w:t>Midlands Simon Community are responsible for paying the owner and for the management of the property</w:t>
      </w:r>
    </w:p>
    <w:p w14:paraId="0C6AE13E" w14:textId="500F4BAC" w:rsidR="009357BB" w:rsidRDefault="009357BB" w:rsidP="00447A1B">
      <w:pPr>
        <w:pStyle w:val="ListParagraph"/>
        <w:numPr>
          <w:ilvl w:val="0"/>
          <w:numId w:val="1"/>
        </w:numPr>
        <w:spacing w:line="360" w:lineRule="auto"/>
        <w:jc w:val="both"/>
      </w:pPr>
      <w:r>
        <w:t>11 people were referred to the service (7 male and 4 female)</w:t>
      </w:r>
    </w:p>
    <w:p w14:paraId="6C63333E" w14:textId="77777777" w:rsidR="009357BB" w:rsidRPr="004E3C6F" w:rsidRDefault="009357BB" w:rsidP="00BD7955">
      <w:pPr>
        <w:pStyle w:val="ListParagraph"/>
        <w:numPr>
          <w:ilvl w:val="0"/>
          <w:numId w:val="1"/>
        </w:numPr>
        <w:spacing w:line="360" w:lineRule="auto"/>
        <w:ind w:left="714" w:hanging="357"/>
        <w:jc w:val="both"/>
      </w:pPr>
      <w:r w:rsidRPr="004E3C6F">
        <w:rPr>
          <w:rFonts w:eastAsia="+mn-ea"/>
          <w:color w:val="000000"/>
          <w:kern w:val="24"/>
        </w:rPr>
        <w:t>Were either in emergency accommodation, emergency hostels or privately rented accommodation</w:t>
      </w:r>
    </w:p>
    <w:p w14:paraId="58C1FE2B" w14:textId="77777777" w:rsidR="00BD7955" w:rsidRPr="004E3C6F" w:rsidRDefault="00BD7955" w:rsidP="00BD7955">
      <w:pPr>
        <w:pStyle w:val="ListParagraph"/>
        <w:numPr>
          <w:ilvl w:val="0"/>
          <w:numId w:val="1"/>
        </w:numPr>
        <w:spacing w:line="360" w:lineRule="auto"/>
        <w:ind w:left="714" w:hanging="357"/>
        <w:jc w:val="both"/>
      </w:pPr>
      <w:r w:rsidRPr="004E3C6F">
        <w:rPr>
          <w:rFonts w:eastAsia="+mn-ea"/>
          <w:color w:val="000000"/>
          <w:kern w:val="24"/>
        </w:rPr>
        <w:t>13 of the 14 people referred to the service have remained out of homelessness</w:t>
      </w:r>
    </w:p>
    <w:p w14:paraId="2540A35F" w14:textId="77777777" w:rsidR="00BD7955" w:rsidRPr="004E3C6F" w:rsidRDefault="00BD7955" w:rsidP="00BD7955">
      <w:pPr>
        <w:pStyle w:val="ListParagraph"/>
        <w:numPr>
          <w:ilvl w:val="0"/>
          <w:numId w:val="1"/>
        </w:numPr>
        <w:spacing w:line="360" w:lineRule="auto"/>
        <w:ind w:left="714" w:hanging="357"/>
        <w:jc w:val="both"/>
      </w:pPr>
      <w:r w:rsidRPr="004E3C6F">
        <w:rPr>
          <w:rFonts w:eastAsia="+mn-ea"/>
          <w:color w:val="000000"/>
          <w:kern w:val="24"/>
        </w:rPr>
        <w:t>This 92% success rate is above the international best practice standard for Housing First which is 85%</w:t>
      </w:r>
    </w:p>
    <w:p w14:paraId="3BC82EA1" w14:textId="77777777" w:rsidR="00BD7955" w:rsidRPr="004E3C6F" w:rsidRDefault="00BD7955" w:rsidP="00BD7955">
      <w:pPr>
        <w:pStyle w:val="ListParagraph"/>
        <w:numPr>
          <w:ilvl w:val="0"/>
          <w:numId w:val="1"/>
        </w:numPr>
        <w:spacing w:line="360" w:lineRule="auto"/>
        <w:ind w:left="714" w:hanging="357"/>
        <w:jc w:val="both"/>
      </w:pPr>
      <w:r w:rsidRPr="004E3C6F">
        <w:rPr>
          <w:rFonts w:eastAsia="+mn-ea"/>
          <w:color w:val="000000"/>
          <w:kern w:val="24"/>
        </w:rPr>
        <w:t>Other outcomes include better health, reconnecting with family etc.</w:t>
      </w:r>
    </w:p>
    <w:p w14:paraId="507B3524" w14:textId="77777777" w:rsidR="00BD7955" w:rsidRPr="004E3C6F" w:rsidRDefault="00BD7955" w:rsidP="00BD7955">
      <w:pPr>
        <w:pStyle w:val="ListParagraph"/>
        <w:numPr>
          <w:ilvl w:val="0"/>
          <w:numId w:val="1"/>
        </w:numPr>
        <w:spacing w:line="360" w:lineRule="auto"/>
        <w:jc w:val="both"/>
      </w:pPr>
      <w:r w:rsidRPr="004E3C6F">
        <w:rPr>
          <w:rFonts w:eastAsia="+mn-ea"/>
          <w:color w:val="000000"/>
          <w:kern w:val="24"/>
        </w:rPr>
        <w:t>Homelessness and/or housing need is addressed but other needs remain</w:t>
      </w:r>
    </w:p>
    <w:p w14:paraId="21B275F4" w14:textId="77777777" w:rsidR="00BD7955" w:rsidRPr="004E3C6F" w:rsidRDefault="00BD7955" w:rsidP="00BD7955">
      <w:pPr>
        <w:pStyle w:val="ListParagraph"/>
        <w:numPr>
          <w:ilvl w:val="0"/>
          <w:numId w:val="1"/>
        </w:numPr>
        <w:spacing w:line="360" w:lineRule="auto"/>
        <w:jc w:val="both"/>
      </w:pPr>
      <w:r w:rsidRPr="004E3C6F">
        <w:rPr>
          <w:rFonts w:eastAsia="+mn-ea"/>
          <w:color w:val="000000"/>
          <w:kern w:val="24"/>
        </w:rPr>
        <w:t>Need intensive supports from Midlands - security/on site, office/on site, staff</w:t>
      </w:r>
    </w:p>
    <w:p w14:paraId="5663DD3E" w14:textId="77777777" w:rsidR="00BD7955" w:rsidRPr="004E3C6F" w:rsidRDefault="00BD7955" w:rsidP="00BD7955">
      <w:pPr>
        <w:pStyle w:val="ListParagraph"/>
        <w:numPr>
          <w:ilvl w:val="0"/>
          <w:numId w:val="1"/>
        </w:numPr>
        <w:spacing w:line="360" w:lineRule="auto"/>
        <w:jc w:val="both"/>
      </w:pPr>
      <w:r w:rsidRPr="004E3C6F">
        <w:rPr>
          <w:rFonts w:eastAsia="+mn-ea"/>
          <w:color w:val="000000"/>
          <w:kern w:val="24"/>
        </w:rPr>
        <w:t xml:space="preserve">Risks are still high and need to be managed daily </w:t>
      </w:r>
    </w:p>
    <w:p w14:paraId="5965BF49" w14:textId="77777777" w:rsidR="00BD7955" w:rsidRPr="004E3C6F" w:rsidRDefault="00BD7955" w:rsidP="00BD7955">
      <w:pPr>
        <w:pStyle w:val="ListParagraph"/>
        <w:numPr>
          <w:ilvl w:val="0"/>
          <w:numId w:val="1"/>
        </w:numPr>
        <w:spacing w:line="360" w:lineRule="auto"/>
        <w:jc w:val="both"/>
      </w:pPr>
      <w:r w:rsidRPr="004E3C6F">
        <w:rPr>
          <w:rFonts w:eastAsia="+mn-ea"/>
          <w:color w:val="000000"/>
          <w:kern w:val="24"/>
        </w:rPr>
        <w:t>Longford County Council have delivered via Midlands Simon Community a project that it can be very proud of</w:t>
      </w:r>
    </w:p>
    <w:p w14:paraId="2F682C76" w14:textId="77777777" w:rsidR="00BD7955" w:rsidRPr="004E3C6F" w:rsidRDefault="00BD7955" w:rsidP="00BD7955">
      <w:pPr>
        <w:pStyle w:val="ListParagraph"/>
        <w:numPr>
          <w:ilvl w:val="0"/>
          <w:numId w:val="1"/>
        </w:numPr>
        <w:spacing w:line="360" w:lineRule="auto"/>
        <w:jc w:val="both"/>
      </w:pPr>
      <w:r w:rsidRPr="004E3C6F">
        <w:rPr>
          <w:rFonts w:eastAsia="+mn-ea"/>
          <w:color w:val="000000"/>
          <w:kern w:val="24"/>
        </w:rPr>
        <w:t xml:space="preserve">A model that can be replicated </w:t>
      </w:r>
    </w:p>
    <w:p w14:paraId="4A7E75A5" w14:textId="356464BC" w:rsidR="00BD7955" w:rsidRPr="00250037" w:rsidRDefault="00BD7955" w:rsidP="00BD7955">
      <w:pPr>
        <w:pStyle w:val="ListParagraph"/>
        <w:numPr>
          <w:ilvl w:val="0"/>
          <w:numId w:val="1"/>
        </w:numPr>
        <w:spacing w:line="360" w:lineRule="auto"/>
        <w:jc w:val="both"/>
      </w:pPr>
      <w:r w:rsidRPr="004E3C6F">
        <w:rPr>
          <w:rFonts w:eastAsia="+mn-ea"/>
          <w:color w:val="000000"/>
          <w:kern w:val="24"/>
        </w:rPr>
        <w:lastRenderedPageBreak/>
        <w:t>A model that needs more resources</w:t>
      </w:r>
    </w:p>
    <w:p w14:paraId="78A0A4D3" w14:textId="3E9A395C" w:rsidR="00250037" w:rsidRPr="008B5B1C" w:rsidRDefault="00250037" w:rsidP="00250037">
      <w:pPr>
        <w:pStyle w:val="ListParagraph"/>
        <w:numPr>
          <w:ilvl w:val="0"/>
          <w:numId w:val="1"/>
        </w:numPr>
        <w:spacing w:line="216" w:lineRule="auto"/>
        <w:jc w:val="both"/>
      </w:pPr>
      <w:r>
        <w:rPr>
          <w:rFonts w:eastAsia="+mn-ea"/>
          <w:color w:val="000000"/>
          <w:kern w:val="24"/>
        </w:rPr>
        <w:t>It is</w:t>
      </w:r>
      <w:r w:rsidRPr="008B5B1C">
        <w:rPr>
          <w:rFonts w:eastAsia="+mn-ea"/>
          <w:color w:val="000000"/>
          <w:kern w:val="24"/>
        </w:rPr>
        <w:t xml:space="preserve"> inten</w:t>
      </w:r>
      <w:r>
        <w:rPr>
          <w:rFonts w:eastAsia="+mn-ea"/>
          <w:color w:val="000000"/>
          <w:kern w:val="24"/>
        </w:rPr>
        <w:t xml:space="preserve">ded </w:t>
      </w:r>
      <w:r w:rsidRPr="008B5B1C">
        <w:rPr>
          <w:rFonts w:eastAsia="+mn-ea"/>
          <w:color w:val="000000"/>
          <w:kern w:val="24"/>
        </w:rPr>
        <w:t>to launch a report in May/June on the outcomes of the project</w:t>
      </w:r>
    </w:p>
    <w:p w14:paraId="67794DC5" w14:textId="77777777" w:rsidR="00250037" w:rsidRPr="004E3C6F" w:rsidRDefault="00250037" w:rsidP="00250037">
      <w:pPr>
        <w:pStyle w:val="ListParagraph"/>
        <w:spacing w:line="360" w:lineRule="auto"/>
        <w:jc w:val="both"/>
      </w:pPr>
    </w:p>
    <w:p w14:paraId="79194245" w14:textId="77777777" w:rsidR="00447A1B" w:rsidRPr="009E32A0" w:rsidRDefault="00447A1B" w:rsidP="009E32A0">
      <w:pPr>
        <w:spacing w:line="259" w:lineRule="auto"/>
        <w:rPr>
          <w:rFonts w:eastAsia="Calibri"/>
          <w:b/>
          <w:bCs/>
          <w:u w:val="single"/>
          <w:lang w:val="en-IE"/>
        </w:rPr>
      </w:pPr>
    </w:p>
    <w:p w14:paraId="104F7722" w14:textId="727BFF12" w:rsidR="009E32A0" w:rsidRDefault="009E32A0" w:rsidP="009E32A0">
      <w:pPr>
        <w:spacing w:line="259" w:lineRule="auto"/>
        <w:rPr>
          <w:rFonts w:eastAsia="Calibri"/>
          <w:b/>
          <w:bCs/>
          <w:u w:val="single"/>
          <w:lang w:val="en-IE"/>
        </w:rPr>
      </w:pPr>
      <w:r w:rsidRPr="009E32A0">
        <w:rPr>
          <w:rFonts w:eastAsia="Calibri"/>
          <w:b/>
          <w:bCs/>
          <w:u w:val="single"/>
          <w:lang w:val="en-IE"/>
        </w:rPr>
        <w:t>DRAFT TENANCY AGREEMENT.</w:t>
      </w:r>
    </w:p>
    <w:p w14:paraId="19F54F73" w14:textId="77777777" w:rsidR="00253239" w:rsidRPr="009E32A0" w:rsidRDefault="00253239" w:rsidP="009E32A0">
      <w:pPr>
        <w:spacing w:line="259" w:lineRule="auto"/>
        <w:rPr>
          <w:rFonts w:eastAsia="Calibri"/>
          <w:b/>
          <w:bCs/>
          <w:u w:val="single"/>
          <w:lang w:val="en-IE"/>
        </w:rPr>
      </w:pPr>
    </w:p>
    <w:p w14:paraId="1B86626C" w14:textId="6343ADB5" w:rsidR="005E463B" w:rsidRDefault="005E463B" w:rsidP="00C664FF">
      <w:pPr>
        <w:pStyle w:val="Default"/>
      </w:pPr>
      <w:r>
        <w:t>Sinead Fahy, Estate Manager introduced herself to the members and explained that she was in her role a little over a year and she undertook to review the Tenancy Agreement that is in front of them now.  This tenancy agreement is issued under the Housing Acts 1966 – 2014 (as amended)</w:t>
      </w:r>
      <w:r w:rsidR="00C664FF">
        <w:t xml:space="preserve">.  </w:t>
      </w:r>
    </w:p>
    <w:p w14:paraId="02792C8E" w14:textId="77777777" w:rsidR="00C664FF" w:rsidRDefault="00C664FF" w:rsidP="00C664FF">
      <w:pPr>
        <w:pStyle w:val="Default"/>
      </w:pPr>
    </w:p>
    <w:p w14:paraId="366BDE48" w14:textId="629152C2" w:rsidR="00C664FF" w:rsidRDefault="00CE651E" w:rsidP="00C664FF">
      <w:pPr>
        <w:pStyle w:val="Default"/>
      </w:pPr>
      <w:r>
        <w:t>32 additions</w:t>
      </w:r>
      <w:r w:rsidR="00C664FF">
        <w:t>/</w:t>
      </w:r>
      <w:r>
        <w:t>a</w:t>
      </w:r>
      <w:r w:rsidR="00C664FF">
        <w:t>lterations were made to the tenancy agreement</w:t>
      </w:r>
      <w:r>
        <w:t xml:space="preserve"> 12 new and 20 amendments.</w:t>
      </w:r>
      <w:r w:rsidR="00C664FF">
        <w:t xml:space="preserve"> </w:t>
      </w:r>
      <w:r>
        <w:t>S</w:t>
      </w:r>
      <w:r w:rsidR="00C664FF">
        <w:t xml:space="preserve">ubmissions </w:t>
      </w:r>
      <w:r>
        <w:t xml:space="preserve">were sought </w:t>
      </w:r>
      <w:r w:rsidR="00C664FF">
        <w:t>fro</w:t>
      </w:r>
      <w:r>
        <w:t>m the data protection officer, technical staff and other staff members</w:t>
      </w:r>
      <w:r w:rsidR="00C664FF">
        <w:t xml:space="preserve"> </w:t>
      </w:r>
      <w:r>
        <w:t>and the document was reviewed by the legal advisor.</w:t>
      </w:r>
    </w:p>
    <w:p w14:paraId="288CBC81" w14:textId="75621C06" w:rsidR="00C664FF" w:rsidRDefault="00C664FF" w:rsidP="00C664FF">
      <w:pPr>
        <w:pStyle w:val="Default"/>
      </w:pPr>
    </w:p>
    <w:p w14:paraId="4FDA10E2" w14:textId="63F11914" w:rsidR="00C664FF" w:rsidRDefault="00C664FF" w:rsidP="00C664FF">
      <w:pPr>
        <w:pStyle w:val="Default"/>
      </w:pPr>
      <w:r>
        <w:t xml:space="preserve">The following sections have </w:t>
      </w:r>
      <w:r w:rsidR="00CE651E">
        <w:t>amendments/alterations</w:t>
      </w:r>
      <w:r>
        <w:t xml:space="preserve"> - </w:t>
      </w:r>
    </w:p>
    <w:p w14:paraId="2F811A5C" w14:textId="77777777" w:rsidR="00C664FF" w:rsidRDefault="00C664FF" w:rsidP="00C664FF">
      <w:pPr>
        <w:pStyle w:val="Default"/>
      </w:pPr>
    </w:p>
    <w:p w14:paraId="0D7A9943" w14:textId="75A3852F" w:rsidR="005E463B" w:rsidRPr="00C664FF" w:rsidRDefault="00C664FF" w:rsidP="00C664FF">
      <w:pPr>
        <w:pStyle w:val="Default"/>
        <w:numPr>
          <w:ilvl w:val="0"/>
          <w:numId w:val="7"/>
        </w:numPr>
        <w:spacing w:line="360" w:lineRule="auto"/>
        <w:rPr>
          <w:i/>
          <w:iCs/>
          <w:sz w:val="28"/>
          <w:szCs w:val="28"/>
        </w:rPr>
      </w:pPr>
      <w:r w:rsidRPr="00C664FF">
        <w:rPr>
          <w:sz w:val="23"/>
          <w:szCs w:val="23"/>
        </w:rPr>
        <w:t>Section A – Rent</w:t>
      </w:r>
    </w:p>
    <w:p w14:paraId="3AF1AD99" w14:textId="1DAC0393" w:rsidR="00C664FF" w:rsidRPr="00C664FF" w:rsidRDefault="00C664FF" w:rsidP="00C664FF">
      <w:pPr>
        <w:pStyle w:val="Default"/>
        <w:numPr>
          <w:ilvl w:val="0"/>
          <w:numId w:val="7"/>
        </w:numPr>
        <w:spacing w:line="360" w:lineRule="auto"/>
        <w:rPr>
          <w:i/>
          <w:iCs/>
          <w:sz w:val="28"/>
          <w:szCs w:val="28"/>
        </w:rPr>
      </w:pPr>
      <w:r w:rsidRPr="00C664FF">
        <w:rPr>
          <w:sz w:val="23"/>
          <w:szCs w:val="23"/>
        </w:rPr>
        <w:t>Section B – Occupancy of Property</w:t>
      </w:r>
    </w:p>
    <w:p w14:paraId="3354DF63" w14:textId="55088906" w:rsidR="00BA4CCF" w:rsidRPr="00C664FF" w:rsidRDefault="00C664FF" w:rsidP="00C664FF">
      <w:pPr>
        <w:pStyle w:val="ListParagraph"/>
        <w:numPr>
          <w:ilvl w:val="0"/>
          <w:numId w:val="7"/>
        </w:numPr>
        <w:spacing w:line="360" w:lineRule="auto"/>
      </w:pPr>
      <w:r w:rsidRPr="00C664FF">
        <w:rPr>
          <w:sz w:val="23"/>
          <w:szCs w:val="23"/>
        </w:rPr>
        <w:t>Section C – Maintenance/Alterations to dwelling</w:t>
      </w:r>
    </w:p>
    <w:p w14:paraId="64B17A94" w14:textId="677F7855" w:rsidR="00BA4CCF" w:rsidRPr="00C664FF" w:rsidRDefault="00C664FF" w:rsidP="00C664FF">
      <w:pPr>
        <w:pStyle w:val="ListParagraph"/>
        <w:numPr>
          <w:ilvl w:val="0"/>
          <w:numId w:val="7"/>
        </w:numPr>
        <w:spacing w:line="360" w:lineRule="auto"/>
        <w:rPr>
          <w:sz w:val="23"/>
          <w:szCs w:val="23"/>
        </w:rPr>
      </w:pPr>
      <w:r w:rsidRPr="00C664FF">
        <w:rPr>
          <w:sz w:val="23"/>
          <w:szCs w:val="23"/>
        </w:rPr>
        <w:t>Section E – Termination of Tenancy/Eviction/Abandonment of Dwelling/Downsizing</w:t>
      </w:r>
    </w:p>
    <w:p w14:paraId="20384772" w14:textId="06839F6E" w:rsidR="00C664FF" w:rsidRPr="00C664FF" w:rsidRDefault="00C664FF" w:rsidP="00C664FF">
      <w:pPr>
        <w:pStyle w:val="ListParagraph"/>
        <w:numPr>
          <w:ilvl w:val="0"/>
          <w:numId w:val="7"/>
        </w:numPr>
        <w:spacing w:line="360" w:lineRule="auto"/>
        <w:rPr>
          <w:sz w:val="23"/>
          <w:szCs w:val="23"/>
        </w:rPr>
      </w:pPr>
      <w:r w:rsidRPr="00C664FF">
        <w:rPr>
          <w:sz w:val="23"/>
          <w:szCs w:val="23"/>
        </w:rPr>
        <w:t>Section F – Data Confidentiality</w:t>
      </w:r>
    </w:p>
    <w:p w14:paraId="0287F97C" w14:textId="609201D9" w:rsidR="00C664FF" w:rsidRPr="00C664FF" w:rsidRDefault="00C664FF" w:rsidP="00C664FF">
      <w:pPr>
        <w:pStyle w:val="ListParagraph"/>
        <w:numPr>
          <w:ilvl w:val="0"/>
          <w:numId w:val="7"/>
        </w:numPr>
        <w:spacing w:line="360" w:lineRule="auto"/>
        <w:rPr>
          <w:sz w:val="23"/>
          <w:szCs w:val="23"/>
        </w:rPr>
      </w:pPr>
      <w:r w:rsidRPr="00C664FF">
        <w:rPr>
          <w:sz w:val="23"/>
          <w:szCs w:val="23"/>
        </w:rPr>
        <w:t>Section G – Insurance</w:t>
      </w:r>
    </w:p>
    <w:p w14:paraId="5C5DD91E" w14:textId="5CAD18BE" w:rsidR="00C664FF" w:rsidRPr="00C664FF" w:rsidRDefault="00C664FF" w:rsidP="00C664FF">
      <w:pPr>
        <w:pStyle w:val="ListParagraph"/>
        <w:numPr>
          <w:ilvl w:val="0"/>
          <w:numId w:val="7"/>
        </w:numPr>
        <w:spacing w:line="360" w:lineRule="auto"/>
        <w:rPr>
          <w:sz w:val="23"/>
          <w:szCs w:val="23"/>
        </w:rPr>
      </w:pPr>
      <w:r w:rsidRPr="00C664FF">
        <w:rPr>
          <w:sz w:val="23"/>
          <w:szCs w:val="23"/>
        </w:rPr>
        <w:t>Section H – Specific Instruction issued</w:t>
      </w:r>
    </w:p>
    <w:p w14:paraId="779B1D4B" w14:textId="72F5B6A1" w:rsidR="00C664FF" w:rsidRDefault="00C664FF" w:rsidP="00CE651E">
      <w:pPr>
        <w:pStyle w:val="ListParagraph"/>
        <w:numPr>
          <w:ilvl w:val="0"/>
          <w:numId w:val="7"/>
        </w:numPr>
        <w:spacing w:line="360" w:lineRule="auto"/>
        <w:rPr>
          <w:sz w:val="23"/>
          <w:szCs w:val="23"/>
        </w:rPr>
      </w:pPr>
      <w:r w:rsidRPr="00CE651E">
        <w:rPr>
          <w:sz w:val="23"/>
          <w:szCs w:val="23"/>
        </w:rPr>
        <w:t>Section I – Contract Details</w:t>
      </w:r>
    </w:p>
    <w:p w14:paraId="576C461B" w14:textId="77777777" w:rsidR="00253239" w:rsidRPr="00CE651E" w:rsidRDefault="00253239" w:rsidP="00253239">
      <w:pPr>
        <w:pStyle w:val="ListParagraph"/>
        <w:spacing w:line="360" w:lineRule="auto"/>
        <w:rPr>
          <w:sz w:val="23"/>
          <w:szCs w:val="23"/>
        </w:rPr>
      </w:pPr>
    </w:p>
    <w:p w14:paraId="6ABB579C" w14:textId="0BF56370" w:rsidR="00C664FF" w:rsidRDefault="00C664FF" w:rsidP="00C664FF">
      <w:pPr>
        <w:spacing w:line="360" w:lineRule="auto"/>
        <w:rPr>
          <w:sz w:val="22"/>
          <w:szCs w:val="22"/>
        </w:rPr>
      </w:pPr>
      <w:r w:rsidRPr="00C664FF">
        <w:rPr>
          <w:sz w:val="22"/>
          <w:szCs w:val="22"/>
        </w:rPr>
        <w:t>Appendix A has also been changed to include an image of the animals referred to in the restricted dog breeds under the Control of Dogs Act, to provide clarity to the Tenant on what breeds are not permitted.</w:t>
      </w:r>
    </w:p>
    <w:p w14:paraId="5FF47928" w14:textId="77777777" w:rsidR="00253239" w:rsidRPr="00C664FF" w:rsidRDefault="00253239" w:rsidP="00C664FF">
      <w:pPr>
        <w:spacing w:line="360" w:lineRule="auto"/>
        <w:rPr>
          <w:sz w:val="23"/>
          <w:szCs w:val="23"/>
        </w:rPr>
      </w:pPr>
    </w:p>
    <w:p w14:paraId="367B9343" w14:textId="43A7F160" w:rsidR="00CE651E" w:rsidRDefault="00CE651E" w:rsidP="00CE651E">
      <w:r>
        <w:t>The members welcomed the document and commended Sinead on her work to-date.</w:t>
      </w:r>
      <w:r w:rsidR="00253239">
        <w:t xml:space="preserve">  The following were some of the issues raised –</w:t>
      </w:r>
    </w:p>
    <w:p w14:paraId="1769573A" w14:textId="77777777" w:rsidR="00253239" w:rsidRDefault="00253239" w:rsidP="00CE651E"/>
    <w:p w14:paraId="38E18D17" w14:textId="23379029" w:rsidR="00253239" w:rsidRDefault="00253239" w:rsidP="00253239">
      <w:pPr>
        <w:pStyle w:val="ListParagraph"/>
        <w:numPr>
          <w:ilvl w:val="0"/>
          <w:numId w:val="9"/>
        </w:numPr>
        <w:spacing w:line="360" w:lineRule="auto"/>
      </w:pPr>
      <w:r>
        <w:t>Antisocial behaviour</w:t>
      </w:r>
    </w:p>
    <w:p w14:paraId="25A23675" w14:textId="63D753AB" w:rsidR="00253239" w:rsidRDefault="00253239" w:rsidP="00253239">
      <w:pPr>
        <w:pStyle w:val="ListParagraph"/>
        <w:numPr>
          <w:ilvl w:val="0"/>
          <w:numId w:val="9"/>
        </w:numPr>
        <w:spacing w:line="360" w:lineRule="auto"/>
      </w:pPr>
      <w:r>
        <w:t>Evacuation plan (Fire blanket/extinguisher)</w:t>
      </w:r>
    </w:p>
    <w:p w14:paraId="56B1C2AD" w14:textId="2DC1F749" w:rsidR="00253239" w:rsidRDefault="00253239" w:rsidP="00253239">
      <w:pPr>
        <w:pStyle w:val="ListParagraph"/>
        <w:numPr>
          <w:ilvl w:val="0"/>
          <w:numId w:val="9"/>
        </w:numPr>
        <w:spacing w:line="360" w:lineRule="auto"/>
      </w:pPr>
      <w:r>
        <w:t>Good practise Red Kerosene only</w:t>
      </w:r>
    </w:p>
    <w:p w14:paraId="37855C49" w14:textId="56F7F7F8" w:rsidR="00253239" w:rsidRDefault="00253239" w:rsidP="00253239">
      <w:pPr>
        <w:pStyle w:val="ListParagraph"/>
        <w:numPr>
          <w:ilvl w:val="0"/>
          <w:numId w:val="9"/>
        </w:numPr>
        <w:spacing w:line="360" w:lineRule="auto"/>
      </w:pPr>
      <w:r>
        <w:t xml:space="preserve">Section 34 of </w:t>
      </w:r>
      <w:r w:rsidR="00C1030D">
        <w:t>the Residential Tenancies Acts</w:t>
      </w:r>
      <w:r>
        <w:t xml:space="preserve"> any issue in first 6 months you can evict without notice</w:t>
      </w:r>
    </w:p>
    <w:p w14:paraId="0B5B2E31" w14:textId="77777777" w:rsidR="00C1030D" w:rsidRDefault="00C1030D" w:rsidP="00CE651E"/>
    <w:p w14:paraId="4617FACC" w14:textId="4407B657" w:rsidR="00CE651E" w:rsidRDefault="00CE651E" w:rsidP="00CE651E">
      <w:r>
        <w:lastRenderedPageBreak/>
        <w:t xml:space="preserve">Sinead </w:t>
      </w:r>
      <w:r w:rsidR="00C1030D">
        <w:t>highlighted</w:t>
      </w:r>
      <w:r>
        <w:t xml:space="preserve"> that pre tenancy training is completed </w:t>
      </w:r>
      <w:r w:rsidR="00253239">
        <w:t xml:space="preserve">with all tenants and the evacuation plan could be completed as part of this.  </w:t>
      </w:r>
    </w:p>
    <w:p w14:paraId="4FDE4FD1" w14:textId="1EA8E9C8" w:rsidR="00C1030D" w:rsidRDefault="00C1030D" w:rsidP="00CE651E"/>
    <w:p w14:paraId="511D63DD" w14:textId="0116D57B" w:rsidR="00C1030D" w:rsidRDefault="00C1030D" w:rsidP="00C1030D">
      <w:r>
        <w:t>Sinead explained that two amendments were suggested before the meeting by the Data Compliance Officer that the Section named “Data Confidentiality” should be retitled to “Data Protection” and the Senior Executive Officer in housing suggested changing the wording around the affixing of the seal as it wasn’t always done in the presence of the employee who signs the agreement.  </w:t>
      </w:r>
    </w:p>
    <w:p w14:paraId="73530FAD" w14:textId="10880026" w:rsidR="00CE651E" w:rsidRDefault="00CE651E"/>
    <w:p w14:paraId="49EFF756" w14:textId="4F279628" w:rsidR="00BA4CCF" w:rsidRDefault="00250037">
      <w:r w:rsidRPr="005267AE">
        <w:t xml:space="preserve">On the proposal of Councillor </w:t>
      </w:r>
      <w:r w:rsidR="00253239">
        <w:t>Pat O’Toole</w:t>
      </w:r>
      <w:r w:rsidRPr="005267AE">
        <w:t xml:space="preserve"> seconded by Councillor</w:t>
      </w:r>
      <w:r w:rsidR="00253239">
        <w:t xml:space="preserve"> Paraic Brady</w:t>
      </w:r>
      <w:r w:rsidRPr="005267AE">
        <w:t>, it was unanimously agreed to accept the proposed</w:t>
      </w:r>
      <w:r>
        <w:t xml:space="preserve"> Draft Tenancy Agreement</w:t>
      </w:r>
      <w:r w:rsidR="00C1030D">
        <w:t xml:space="preserve"> with the two amendments</w:t>
      </w:r>
      <w:r>
        <w:t xml:space="preserve">. The proposed </w:t>
      </w:r>
      <w:r w:rsidR="00253239">
        <w:t>agreement</w:t>
      </w:r>
      <w:r>
        <w:t xml:space="preserve"> will now be forwarded to the full Council for final approval.</w:t>
      </w:r>
    </w:p>
    <w:p w14:paraId="4785F4EB" w14:textId="7911B80E" w:rsidR="00BA4CCF" w:rsidRDefault="00BA4CCF"/>
    <w:p w14:paraId="6C71FFC5" w14:textId="6C6E247F" w:rsidR="00BA4CCF" w:rsidRDefault="00BA4CCF"/>
    <w:p w14:paraId="51F78FA9" w14:textId="77777777" w:rsidR="00BA4CCF" w:rsidRPr="004A787E" w:rsidRDefault="00BA4CCF" w:rsidP="00BA4CCF">
      <w:pPr>
        <w:rPr>
          <w:b/>
          <w:u w:val="single"/>
        </w:rPr>
      </w:pPr>
      <w:r w:rsidRPr="004A787E">
        <w:rPr>
          <w:b/>
          <w:u w:val="single"/>
        </w:rPr>
        <w:t>NEXT MEETING.</w:t>
      </w:r>
    </w:p>
    <w:p w14:paraId="214F2029" w14:textId="77777777" w:rsidR="00BA4CCF" w:rsidRPr="004A787E" w:rsidRDefault="00BA4CCF" w:rsidP="00BA4CCF"/>
    <w:p w14:paraId="73918F98" w14:textId="0CC34EB6" w:rsidR="00BA4CCF" w:rsidRDefault="00BA4CCF" w:rsidP="00BA4CCF">
      <w:r>
        <w:t>29</w:t>
      </w:r>
      <w:r w:rsidRPr="00BA4CCF">
        <w:rPr>
          <w:vertAlign w:val="superscript"/>
        </w:rPr>
        <w:t>th</w:t>
      </w:r>
      <w:r>
        <w:t xml:space="preserve"> July 2021.</w:t>
      </w:r>
    </w:p>
    <w:p w14:paraId="323EBE18" w14:textId="73A8F756" w:rsidR="00BA4CCF" w:rsidRDefault="00BA4CCF" w:rsidP="00BA4CCF"/>
    <w:p w14:paraId="34259B00" w14:textId="77777777" w:rsidR="00253239" w:rsidRDefault="00253239" w:rsidP="00BA4CCF"/>
    <w:p w14:paraId="2C0F6C92" w14:textId="67FB1493" w:rsidR="00BA4CCF" w:rsidRDefault="00250037" w:rsidP="00BA4CCF">
      <w:pPr>
        <w:rPr>
          <w:b/>
          <w:bCs/>
          <w:u w:val="single"/>
        </w:rPr>
      </w:pPr>
      <w:r w:rsidRPr="00250037">
        <w:rPr>
          <w:b/>
          <w:bCs/>
          <w:u w:val="single"/>
        </w:rPr>
        <w:t>SPEED RAMPS</w:t>
      </w:r>
    </w:p>
    <w:p w14:paraId="26512E29" w14:textId="23B66F6A" w:rsidR="00250037" w:rsidRDefault="00253239" w:rsidP="00BA4CCF">
      <w:r>
        <w:t>U</w:t>
      </w:r>
      <w:r w:rsidR="005E463B">
        <w:t xml:space="preserve">pdate on speed ramps policy </w:t>
      </w:r>
      <w:r>
        <w:t xml:space="preserve">for </w:t>
      </w:r>
      <w:r w:rsidR="005E463B">
        <w:t>next meeting.</w:t>
      </w:r>
    </w:p>
    <w:p w14:paraId="28DCFCB1" w14:textId="77777777" w:rsidR="00253239" w:rsidRPr="005E463B" w:rsidRDefault="00253239" w:rsidP="00BA4CCF"/>
    <w:p w14:paraId="66C4EC50" w14:textId="77777777" w:rsidR="00BA4CCF" w:rsidRPr="004A787E" w:rsidRDefault="00BA4CCF" w:rsidP="00BA4CCF"/>
    <w:p w14:paraId="2BAA99A6" w14:textId="77777777" w:rsidR="00BA4CCF" w:rsidRPr="004A787E" w:rsidRDefault="00BA4CCF" w:rsidP="00BA4CCF">
      <w:pPr>
        <w:widowControl w:val="0"/>
        <w:jc w:val="both"/>
        <w:rPr>
          <w:snapToGrid w:val="0"/>
        </w:rPr>
      </w:pPr>
      <w:r w:rsidRPr="004A787E">
        <w:rPr>
          <w:snapToGrid w:val="0"/>
        </w:rPr>
        <w:t>This concluded the business of the meeting.</w:t>
      </w:r>
    </w:p>
    <w:p w14:paraId="4AD52DF3" w14:textId="3BAF5391" w:rsidR="00BA4CCF" w:rsidRPr="004A787E" w:rsidRDefault="00BA4CCF" w:rsidP="00BA4CCF">
      <w:pPr>
        <w:widowControl w:val="0"/>
        <w:jc w:val="both"/>
        <w:rPr>
          <w:snapToGrid w:val="0"/>
        </w:rPr>
      </w:pPr>
    </w:p>
    <w:p w14:paraId="6F50A967" w14:textId="77777777" w:rsidR="00BA4CCF" w:rsidRPr="004A787E" w:rsidRDefault="00BA4CCF" w:rsidP="00BA4CCF">
      <w:pPr>
        <w:widowControl w:val="0"/>
        <w:jc w:val="both"/>
        <w:rPr>
          <w:snapToGrid w:val="0"/>
        </w:rPr>
      </w:pPr>
    </w:p>
    <w:p w14:paraId="047FC45D" w14:textId="7F83B974" w:rsidR="00BA4CCF" w:rsidRPr="00F91F04" w:rsidRDefault="00F91F04" w:rsidP="00BA4CCF">
      <w:pPr>
        <w:widowControl w:val="0"/>
        <w:jc w:val="both"/>
        <w:rPr>
          <w:rFonts w:ascii="Gigi" w:hAnsi="Gigi"/>
          <w:snapToGrid w:val="0"/>
          <w:sz w:val="22"/>
          <w:szCs w:val="22"/>
        </w:rPr>
      </w:pPr>
      <w:r>
        <w:rPr>
          <w:snapToGrid w:val="0"/>
        </w:rPr>
        <w:t xml:space="preserve">               </w:t>
      </w:r>
      <w:r w:rsidRPr="00F91F04">
        <w:rPr>
          <w:rFonts w:ascii="Gigi" w:hAnsi="Gigi"/>
          <w:snapToGrid w:val="0"/>
          <w:sz w:val="22"/>
          <w:szCs w:val="22"/>
        </w:rPr>
        <w:t>Ann Marie Mc Keon</w:t>
      </w:r>
    </w:p>
    <w:p w14:paraId="349CE5A6" w14:textId="77777777" w:rsidR="00BA4CCF" w:rsidRPr="004A787E" w:rsidRDefault="00BA4CCF" w:rsidP="00BA4CCF">
      <w:pPr>
        <w:widowControl w:val="0"/>
        <w:jc w:val="both"/>
        <w:rPr>
          <w:b/>
          <w:snapToGrid w:val="0"/>
        </w:rPr>
      </w:pPr>
      <w:r w:rsidRPr="004A787E">
        <w:rPr>
          <w:b/>
          <w:snapToGrid w:val="0"/>
        </w:rPr>
        <w:t>Signed: _______________</w:t>
      </w:r>
    </w:p>
    <w:p w14:paraId="0222DE2F" w14:textId="7DE64133" w:rsidR="00BA4CCF" w:rsidRPr="004A787E" w:rsidRDefault="00BA4CCF" w:rsidP="00BA4CCF">
      <w:pPr>
        <w:widowControl w:val="0"/>
        <w:ind w:firstLine="720"/>
        <w:jc w:val="both"/>
        <w:rPr>
          <w:b/>
          <w:snapToGrid w:val="0"/>
        </w:rPr>
      </w:pPr>
      <w:r w:rsidRPr="004A787E">
        <w:rPr>
          <w:b/>
          <w:snapToGrid w:val="0"/>
        </w:rPr>
        <w:t>Ann</w:t>
      </w:r>
      <w:r>
        <w:rPr>
          <w:b/>
          <w:snapToGrid w:val="0"/>
        </w:rPr>
        <w:t xml:space="preserve"> Marie Mc Keon</w:t>
      </w:r>
    </w:p>
    <w:p w14:paraId="0EB2727D" w14:textId="77777777" w:rsidR="00BA4CCF" w:rsidRPr="004A787E" w:rsidRDefault="00BA4CCF" w:rsidP="00BA4CCF">
      <w:pPr>
        <w:widowControl w:val="0"/>
        <w:ind w:firstLine="720"/>
        <w:jc w:val="both"/>
        <w:rPr>
          <w:b/>
          <w:snapToGrid w:val="0"/>
        </w:rPr>
      </w:pPr>
      <w:r w:rsidRPr="004A787E">
        <w:rPr>
          <w:b/>
          <w:snapToGrid w:val="0"/>
        </w:rPr>
        <w:t>Meetings Administrator.</w:t>
      </w:r>
    </w:p>
    <w:p w14:paraId="6EDEEED7" w14:textId="77777777" w:rsidR="00BA4CCF" w:rsidRDefault="00BA4CCF" w:rsidP="00BA4CCF">
      <w:pPr>
        <w:widowControl w:val="0"/>
        <w:jc w:val="both"/>
        <w:rPr>
          <w:snapToGrid w:val="0"/>
        </w:rPr>
      </w:pPr>
    </w:p>
    <w:p w14:paraId="797D9F3E" w14:textId="77777777" w:rsidR="00BA4CCF" w:rsidRPr="004A787E" w:rsidRDefault="00BA4CCF" w:rsidP="00BA4CCF">
      <w:pPr>
        <w:widowControl w:val="0"/>
        <w:jc w:val="both"/>
        <w:rPr>
          <w:snapToGrid w:val="0"/>
        </w:rPr>
      </w:pPr>
      <w:bookmarkStart w:id="0" w:name="_GoBack"/>
      <w:bookmarkEnd w:id="0"/>
    </w:p>
    <w:p w14:paraId="63531883" w14:textId="6683BFA1" w:rsidR="00BA4CCF" w:rsidRPr="004A787E" w:rsidRDefault="00BA4CCF" w:rsidP="00BA4CCF">
      <w:pPr>
        <w:widowControl w:val="0"/>
        <w:jc w:val="both"/>
        <w:rPr>
          <w:snapToGrid w:val="0"/>
        </w:rPr>
      </w:pPr>
      <w:r w:rsidRPr="004A787E">
        <w:rPr>
          <w:b/>
          <w:snapToGrid w:val="0"/>
        </w:rPr>
        <w:t xml:space="preserve">Confirmed and adopted at </w:t>
      </w:r>
      <w:r>
        <w:rPr>
          <w:b/>
          <w:snapToGrid w:val="0"/>
        </w:rPr>
        <w:t>Strategic Infrastructure Strategic</w:t>
      </w:r>
      <w:r w:rsidRPr="004A787E">
        <w:rPr>
          <w:b/>
          <w:snapToGrid w:val="0"/>
        </w:rPr>
        <w:t xml:space="preserve"> Policy Committee Meeting held on the</w:t>
      </w:r>
      <w:r>
        <w:rPr>
          <w:b/>
          <w:snapToGrid w:val="0"/>
        </w:rPr>
        <w:t xml:space="preserve"> 29</w:t>
      </w:r>
      <w:r w:rsidRPr="00BA4CCF">
        <w:rPr>
          <w:b/>
          <w:snapToGrid w:val="0"/>
          <w:vertAlign w:val="superscript"/>
        </w:rPr>
        <w:t>th</w:t>
      </w:r>
      <w:r>
        <w:rPr>
          <w:b/>
          <w:snapToGrid w:val="0"/>
        </w:rPr>
        <w:t xml:space="preserve"> July 2021.</w:t>
      </w:r>
      <w:r w:rsidRPr="004A787E">
        <w:rPr>
          <w:snapToGrid w:val="0"/>
        </w:rPr>
        <w:t xml:space="preserve">  </w:t>
      </w:r>
    </w:p>
    <w:p w14:paraId="05E057B3" w14:textId="77777777" w:rsidR="00BA4CCF" w:rsidRPr="004A787E" w:rsidRDefault="00BA4CCF" w:rsidP="00BA4CCF">
      <w:pPr>
        <w:widowControl w:val="0"/>
        <w:jc w:val="both"/>
        <w:rPr>
          <w:snapToGrid w:val="0"/>
        </w:rPr>
      </w:pPr>
    </w:p>
    <w:p w14:paraId="0A91160B" w14:textId="2B861EF8" w:rsidR="00BA4CCF" w:rsidRPr="00F91F04" w:rsidRDefault="00BA4CCF" w:rsidP="00BA4CCF">
      <w:pPr>
        <w:widowControl w:val="0"/>
        <w:jc w:val="both"/>
        <w:rPr>
          <w:rFonts w:ascii="Gigi" w:hAnsi="Gigi"/>
          <w:bCs/>
          <w:iCs/>
          <w:snapToGrid w:val="0"/>
        </w:rPr>
      </w:pPr>
      <w:r w:rsidRPr="004A787E">
        <w:rPr>
          <w:b/>
          <w:i/>
          <w:snapToGrid w:val="0"/>
        </w:rPr>
        <w:t xml:space="preserve"> </w:t>
      </w:r>
      <w:r w:rsidR="00F91F04">
        <w:rPr>
          <w:b/>
          <w:i/>
          <w:snapToGrid w:val="0"/>
        </w:rPr>
        <w:tab/>
      </w:r>
      <w:r w:rsidR="00F91F04" w:rsidRPr="00F91F04">
        <w:rPr>
          <w:rFonts w:ascii="Gigi" w:hAnsi="Gigi"/>
          <w:bCs/>
          <w:iCs/>
          <w:snapToGrid w:val="0"/>
        </w:rPr>
        <w:t>Turlough Mc Govern</w:t>
      </w:r>
      <w:r w:rsidRPr="00F91F04">
        <w:rPr>
          <w:rFonts w:ascii="Gigi" w:hAnsi="Gigi"/>
          <w:bCs/>
          <w:iCs/>
          <w:snapToGrid w:val="0"/>
        </w:rPr>
        <w:t xml:space="preserve">              </w:t>
      </w:r>
    </w:p>
    <w:p w14:paraId="7B075752" w14:textId="77777777" w:rsidR="00BA4CCF" w:rsidRPr="004A787E" w:rsidRDefault="00BA4CCF" w:rsidP="00BA4CCF">
      <w:pPr>
        <w:widowControl w:val="0"/>
        <w:jc w:val="both"/>
        <w:rPr>
          <w:b/>
          <w:snapToGrid w:val="0"/>
        </w:rPr>
      </w:pPr>
      <w:r w:rsidRPr="004A787E">
        <w:rPr>
          <w:b/>
          <w:snapToGrid w:val="0"/>
        </w:rPr>
        <w:t>Signed:  _______________</w:t>
      </w:r>
    </w:p>
    <w:p w14:paraId="63ADCEE3" w14:textId="77777777" w:rsidR="00BA4CCF" w:rsidRPr="004A787E" w:rsidRDefault="00BA4CCF" w:rsidP="00BA4CCF">
      <w:pPr>
        <w:widowControl w:val="0"/>
        <w:jc w:val="both"/>
        <w:rPr>
          <w:b/>
          <w:snapToGrid w:val="0"/>
        </w:rPr>
      </w:pPr>
      <w:r w:rsidRPr="004A787E">
        <w:rPr>
          <w:b/>
          <w:snapToGrid w:val="0"/>
        </w:rPr>
        <w:t xml:space="preserve">              Chairperson.</w:t>
      </w:r>
    </w:p>
    <w:p w14:paraId="1DE6BC19" w14:textId="77777777" w:rsidR="00BA4CCF" w:rsidRPr="004A787E" w:rsidRDefault="00BA4CCF" w:rsidP="00BA4CCF">
      <w:pPr>
        <w:widowControl w:val="0"/>
        <w:jc w:val="both"/>
        <w:rPr>
          <w:b/>
          <w:snapToGrid w:val="0"/>
        </w:rPr>
      </w:pPr>
    </w:p>
    <w:p w14:paraId="587B06C2" w14:textId="77777777" w:rsidR="00BA4CCF" w:rsidRDefault="00BA4CCF"/>
    <w:sectPr w:rsidR="00BA4CC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C1C09" w14:textId="77777777" w:rsidR="00177619" w:rsidRDefault="00177619" w:rsidP="00177619">
      <w:r>
        <w:separator/>
      </w:r>
    </w:p>
  </w:endnote>
  <w:endnote w:type="continuationSeparator" w:id="0">
    <w:p w14:paraId="23930BA4" w14:textId="77777777" w:rsidR="00177619" w:rsidRDefault="00177619" w:rsidP="0017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4DA4A" w14:textId="77777777" w:rsidR="00177619" w:rsidRDefault="00177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868F" w14:textId="77777777" w:rsidR="00177619" w:rsidRDefault="00177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907E" w14:textId="77777777" w:rsidR="00177619" w:rsidRDefault="0017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5BF2D" w14:textId="77777777" w:rsidR="00177619" w:rsidRDefault="00177619" w:rsidP="00177619">
      <w:r>
        <w:separator/>
      </w:r>
    </w:p>
  </w:footnote>
  <w:footnote w:type="continuationSeparator" w:id="0">
    <w:p w14:paraId="44F09EB5" w14:textId="77777777" w:rsidR="00177619" w:rsidRDefault="00177619" w:rsidP="0017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19C2E" w14:textId="77777777" w:rsidR="00177619" w:rsidRDefault="00177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C6B0" w14:textId="6EA160DC" w:rsidR="00177619" w:rsidRDefault="00177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5E94" w14:textId="77777777" w:rsidR="00177619" w:rsidRDefault="00177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45E95"/>
    <w:multiLevelType w:val="hybridMultilevel"/>
    <w:tmpl w:val="82881E58"/>
    <w:lvl w:ilvl="0" w:tplc="718C9C62">
      <w:start w:val="1"/>
      <w:numFmt w:val="bullet"/>
      <w:lvlText w:val="•"/>
      <w:lvlJc w:val="left"/>
      <w:pPr>
        <w:tabs>
          <w:tab w:val="num" w:pos="720"/>
        </w:tabs>
        <w:ind w:left="720" w:hanging="360"/>
      </w:pPr>
      <w:rPr>
        <w:rFonts w:ascii="Arial" w:hAnsi="Arial" w:hint="default"/>
      </w:rPr>
    </w:lvl>
    <w:lvl w:ilvl="1" w:tplc="C2BC4FE2" w:tentative="1">
      <w:start w:val="1"/>
      <w:numFmt w:val="bullet"/>
      <w:lvlText w:val="•"/>
      <w:lvlJc w:val="left"/>
      <w:pPr>
        <w:tabs>
          <w:tab w:val="num" w:pos="1440"/>
        </w:tabs>
        <w:ind w:left="1440" w:hanging="360"/>
      </w:pPr>
      <w:rPr>
        <w:rFonts w:ascii="Arial" w:hAnsi="Arial" w:hint="default"/>
      </w:rPr>
    </w:lvl>
    <w:lvl w:ilvl="2" w:tplc="20D4EC58" w:tentative="1">
      <w:start w:val="1"/>
      <w:numFmt w:val="bullet"/>
      <w:lvlText w:val="•"/>
      <w:lvlJc w:val="left"/>
      <w:pPr>
        <w:tabs>
          <w:tab w:val="num" w:pos="2160"/>
        </w:tabs>
        <w:ind w:left="2160" w:hanging="360"/>
      </w:pPr>
      <w:rPr>
        <w:rFonts w:ascii="Arial" w:hAnsi="Arial" w:hint="default"/>
      </w:rPr>
    </w:lvl>
    <w:lvl w:ilvl="3" w:tplc="8ECCA0D8" w:tentative="1">
      <w:start w:val="1"/>
      <w:numFmt w:val="bullet"/>
      <w:lvlText w:val="•"/>
      <w:lvlJc w:val="left"/>
      <w:pPr>
        <w:tabs>
          <w:tab w:val="num" w:pos="2880"/>
        </w:tabs>
        <w:ind w:left="2880" w:hanging="360"/>
      </w:pPr>
      <w:rPr>
        <w:rFonts w:ascii="Arial" w:hAnsi="Arial" w:hint="default"/>
      </w:rPr>
    </w:lvl>
    <w:lvl w:ilvl="4" w:tplc="22D6D146" w:tentative="1">
      <w:start w:val="1"/>
      <w:numFmt w:val="bullet"/>
      <w:lvlText w:val="•"/>
      <w:lvlJc w:val="left"/>
      <w:pPr>
        <w:tabs>
          <w:tab w:val="num" w:pos="3600"/>
        </w:tabs>
        <w:ind w:left="3600" w:hanging="360"/>
      </w:pPr>
      <w:rPr>
        <w:rFonts w:ascii="Arial" w:hAnsi="Arial" w:hint="default"/>
      </w:rPr>
    </w:lvl>
    <w:lvl w:ilvl="5" w:tplc="EB2A6030" w:tentative="1">
      <w:start w:val="1"/>
      <w:numFmt w:val="bullet"/>
      <w:lvlText w:val="•"/>
      <w:lvlJc w:val="left"/>
      <w:pPr>
        <w:tabs>
          <w:tab w:val="num" w:pos="4320"/>
        </w:tabs>
        <w:ind w:left="4320" w:hanging="360"/>
      </w:pPr>
      <w:rPr>
        <w:rFonts w:ascii="Arial" w:hAnsi="Arial" w:hint="default"/>
      </w:rPr>
    </w:lvl>
    <w:lvl w:ilvl="6" w:tplc="A1FCB754" w:tentative="1">
      <w:start w:val="1"/>
      <w:numFmt w:val="bullet"/>
      <w:lvlText w:val="•"/>
      <w:lvlJc w:val="left"/>
      <w:pPr>
        <w:tabs>
          <w:tab w:val="num" w:pos="5040"/>
        </w:tabs>
        <w:ind w:left="5040" w:hanging="360"/>
      </w:pPr>
      <w:rPr>
        <w:rFonts w:ascii="Arial" w:hAnsi="Arial" w:hint="default"/>
      </w:rPr>
    </w:lvl>
    <w:lvl w:ilvl="7" w:tplc="85C2D8D8" w:tentative="1">
      <w:start w:val="1"/>
      <w:numFmt w:val="bullet"/>
      <w:lvlText w:val="•"/>
      <w:lvlJc w:val="left"/>
      <w:pPr>
        <w:tabs>
          <w:tab w:val="num" w:pos="5760"/>
        </w:tabs>
        <w:ind w:left="5760" w:hanging="360"/>
      </w:pPr>
      <w:rPr>
        <w:rFonts w:ascii="Arial" w:hAnsi="Arial" w:hint="default"/>
      </w:rPr>
    </w:lvl>
    <w:lvl w:ilvl="8" w:tplc="4F888D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144440"/>
    <w:multiLevelType w:val="hybridMultilevel"/>
    <w:tmpl w:val="13EEF1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3938C6"/>
    <w:multiLevelType w:val="hybridMultilevel"/>
    <w:tmpl w:val="66B6D3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4B65518"/>
    <w:multiLevelType w:val="hybridMultilevel"/>
    <w:tmpl w:val="5CBC1786"/>
    <w:lvl w:ilvl="0" w:tplc="F410BF4E">
      <w:start w:val="1"/>
      <w:numFmt w:val="bullet"/>
      <w:lvlText w:val="•"/>
      <w:lvlJc w:val="left"/>
      <w:pPr>
        <w:tabs>
          <w:tab w:val="num" w:pos="720"/>
        </w:tabs>
        <w:ind w:left="720" w:hanging="360"/>
      </w:pPr>
      <w:rPr>
        <w:rFonts w:ascii="Arial" w:hAnsi="Arial" w:hint="default"/>
      </w:rPr>
    </w:lvl>
    <w:lvl w:ilvl="1" w:tplc="BE5AF47C" w:tentative="1">
      <w:start w:val="1"/>
      <w:numFmt w:val="bullet"/>
      <w:lvlText w:val="•"/>
      <w:lvlJc w:val="left"/>
      <w:pPr>
        <w:tabs>
          <w:tab w:val="num" w:pos="1440"/>
        </w:tabs>
        <w:ind w:left="1440" w:hanging="360"/>
      </w:pPr>
      <w:rPr>
        <w:rFonts w:ascii="Arial" w:hAnsi="Arial" w:hint="default"/>
      </w:rPr>
    </w:lvl>
    <w:lvl w:ilvl="2" w:tplc="F56848A8" w:tentative="1">
      <w:start w:val="1"/>
      <w:numFmt w:val="bullet"/>
      <w:lvlText w:val="•"/>
      <w:lvlJc w:val="left"/>
      <w:pPr>
        <w:tabs>
          <w:tab w:val="num" w:pos="2160"/>
        </w:tabs>
        <w:ind w:left="2160" w:hanging="360"/>
      </w:pPr>
      <w:rPr>
        <w:rFonts w:ascii="Arial" w:hAnsi="Arial" w:hint="default"/>
      </w:rPr>
    </w:lvl>
    <w:lvl w:ilvl="3" w:tplc="A5ECE9D6" w:tentative="1">
      <w:start w:val="1"/>
      <w:numFmt w:val="bullet"/>
      <w:lvlText w:val="•"/>
      <w:lvlJc w:val="left"/>
      <w:pPr>
        <w:tabs>
          <w:tab w:val="num" w:pos="2880"/>
        </w:tabs>
        <w:ind w:left="2880" w:hanging="360"/>
      </w:pPr>
      <w:rPr>
        <w:rFonts w:ascii="Arial" w:hAnsi="Arial" w:hint="default"/>
      </w:rPr>
    </w:lvl>
    <w:lvl w:ilvl="4" w:tplc="6BA4CC94" w:tentative="1">
      <w:start w:val="1"/>
      <w:numFmt w:val="bullet"/>
      <w:lvlText w:val="•"/>
      <w:lvlJc w:val="left"/>
      <w:pPr>
        <w:tabs>
          <w:tab w:val="num" w:pos="3600"/>
        </w:tabs>
        <w:ind w:left="3600" w:hanging="360"/>
      </w:pPr>
      <w:rPr>
        <w:rFonts w:ascii="Arial" w:hAnsi="Arial" w:hint="default"/>
      </w:rPr>
    </w:lvl>
    <w:lvl w:ilvl="5" w:tplc="EB62A444" w:tentative="1">
      <w:start w:val="1"/>
      <w:numFmt w:val="bullet"/>
      <w:lvlText w:val="•"/>
      <w:lvlJc w:val="left"/>
      <w:pPr>
        <w:tabs>
          <w:tab w:val="num" w:pos="4320"/>
        </w:tabs>
        <w:ind w:left="4320" w:hanging="360"/>
      </w:pPr>
      <w:rPr>
        <w:rFonts w:ascii="Arial" w:hAnsi="Arial" w:hint="default"/>
      </w:rPr>
    </w:lvl>
    <w:lvl w:ilvl="6" w:tplc="42F6297C" w:tentative="1">
      <w:start w:val="1"/>
      <w:numFmt w:val="bullet"/>
      <w:lvlText w:val="•"/>
      <w:lvlJc w:val="left"/>
      <w:pPr>
        <w:tabs>
          <w:tab w:val="num" w:pos="5040"/>
        </w:tabs>
        <w:ind w:left="5040" w:hanging="360"/>
      </w:pPr>
      <w:rPr>
        <w:rFonts w:ascii="Arial" w:hAnsi="Arial" w:hint="default"/>
      </w:rPr>
    </w:lvl>
    <w:lvl w:ilvl="7" w:tplc="F83E079E" w:tentative="1">
      <w:start w:val="1"/>
      <w:numFmt w:val="bullet"/>
      <w:lvlText w:val="•"/>
      <w:lvlJc w:val="left"/>
      <w:pPr>
        <w:tabs>
          <w:tab w:val="num" w:pos="5760"/>
        </w:tabs>
        <w:ind w:left="5760" w:hanging="360"/>
      </w:pPr>
      <w:rPr>
        <w:rFonts w:ascii="Arial" w:hAnsi="Arial" w:hint="default"/>
      </w:rPr>
    </w:lvl>
    <w:lvl w:ilvl="8" w:tplc="9EEC41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4C3467"/>
    <w:multiLevelType w:val="hybridMultilevel"/>
    <w:tmpl w:val="025CCFAE"/>
    <w:lvl w:ilvl="0" w:tplc="D0746EFE">
      <w:start w:val="1"/>
      <w:numFmt w:val="bullet"/>
      <w:lvlText w:val="•"/>
      <w:lvlJc w:val="left"/>
      <w:pPr>
        <w:tabs>
          <w:tab w:val="num" w:pos="720"/>
        </w:tabs>
        <w:ind w:left="720" w:hanging="360"/>
      </w:pPr>
      <w:rPr>
        <w:rFonts w:ascii="Arial" w:hAnsi="Arial" w:hint="default"/>
      </w:rPr>
    </w:lvl>
    <w:lvl w:ilvl="1" w:tplc="A3AA543A" w:tentative="1">
      <w:start w:val="1"/>
      <w:numFmt w:val="bullet"/>
      <w:lvlText w:val="•"/>
      <w:lvlJc w:val="left"/>
      <w:pPr>
        <w:tabs>
          <w:tab w:val="num" w:pos="1440"/>
        </w:tabs>
        <w:ind w:left="1440" w:hanging="360"/>
      </w:pPr>
      <w:rPr>
        <w:rFonts w:ascii="Arial" w:hAnsi="Arial" w:hint="default"/>
      </w:rPr>
    </w:lvl>
    <w:lvl w:ilvl="2" w:tplc="C2E4225C" w:tentative="1">
      <w:start w:val="1"/>
      <w:numFmt w:val="bullet"/>
      <w:lvlText w:val="•"/>
      <w:lvlJc w:val="left"/>
      <w:pPr>
        <w:tabs>
          <w:tab w:val="num" w:pos="2160"/>
        </w:tabs>
        <w:ind w:left="2160" w:hanging="360"/>
      </w:pPr>
      <w:rPr>
        <w:rFonts w:ascii="Arial" w:hAnsi="Arial" w:hint="default"/>
      </w:rPr>
    </w:lvl>
    <w:lvl w:ilvl="3" w:tplc="8BD02A08" w:tentative="1">
      <w:start w:val="1"/>
      <w:numFmt w:val="bullet"/>
      <w:lvlText w:val="•"/>
      <w:lvlJc w:val="left"/>
      <w:pPr>
        <w:tabs>
          <w:tab w:val="num" w:pos="2880"/>
        </w:tabs>
        <w:ind w:left="2880" w:hanging="360"/>
      </w:pPr>
      <w:rPr>
        <w:rFonts w:ascii="Arial" w:hAnsi="Arial" w:hint="default"/>
      </w:rPr>
    </w:lvl>
    <w:lvl w:ilvl="4" w:tplc="D974F32E" w:tentative="1">
      <w:start w:val="1"/>
      <w:numFmt w:val="bullet"/>
      <w:lvlText w:val="•"/>
      <w:lvlJc w:val="left"/>
      <w:pPr>
        <w:tabs>
          <w:tab w:val="num" w:pos="3600"/>
        </w:tabs>
        <w:ind w:left="3600" w:hanging="360"/>
      </w:pPr>
      <w:rPr>
        <w:rFonts w:ascii="Arial" w:hAnsi="Arial" w:hint="default"/>
      </w:rPr>
    </w:lvl>
    <w:lvl w:ilvl="5" w:tplc="BC8A7216" w:tentative="1">
      <w:start w:val="1"/>
      <w:numFmt w:val="bullet"/>
      <w:lvlText w:val="•"/>
      <w:lvlJc w:val="left"/>
      <w:pPr>
        <w:tabs>
          <w:tab w:val="num" w:pos="4320"/>
        </w:tabs>
        <w:ind w:left="4320" w:hanging="360"/>
      </w:pPr>
      <w:rPr>
        <w:rFonts w:ascii="Arial" w:hAnsi="Arial" w:hint="default"/>
      </w:rPr>
    </w:lvl>
    <w:lvl w:ilvl="6" w:tplc="575A76E0" w:tentative="1">
      <w:start w:val="1"/>
      <w:numFmt w:val="bullet"/>
      <w:lvlText w:val="•"/>
      <w:lvlJc w:val="left"/>
      <w:pPr>
        <w:tabs>
          <w:tab w:val="num" w:pos="5040"/>
        </w:tabs>
        <w:ind w:left="5040" w:hanging="360"/>
      </w:pPr>
      <w:rPr>
        <w:rFonts w:ascii="Arial" w:hAnsi="Arial" w:hint="default"/>
      </w:rPr>
    </w:lvl>
    <w:lvl w:ilvl="7" w:tplc="E886F820" w:tentative="1">
      <w:start w:val="1"/>
      <w:numFmt w:val="bullet"/>
      <w:lvlText w:val="•"/>
      <w:lvlJc w:val="left"/>
      <w:pPr>
        <w:tabs>
          <w:tab w:val="num" w:pos="5760"/>
        </w:tabs>
        <w:ind w:left="5760" w:hanging="360"/>
      </w:pPr>
      <w:rPr>
        <w:rFonts w:ascii="Arial" w:hAnsi="Arial" w:hint="default"/>
      </w:rPr>
    </w:lvl>
    <w:lvl w:ilvl="8" w:tplc="B090FC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E85D0A"/>
    <w:multiLevelType w:val="hybridMultilevel"/>
    <w:tmpl w:val="006EEE92"/>
    <w:lvl w:ilvl="0" w:tplc="D68A1F20">
      <w:start w:val="1"/>
      <w:numFmt w:val="bullet"/>
      <w:lvlText w:val="•"/>
      <w:lvlJc w:val="left"/>
      <w:pPr>
        <w:tabs>
          <w:tab w:val="num" w:pos="720"/>
        </w:tabs>
        <w:ind w:left="720" w:hanging="360"/>
      </w:pPr>
      <w:rPr>
        <w:rFonts w:ascii="Arial" w:hAnsi="Arial" w:hint="default"/>
      </w:rPr>
    </w:lvl>
    <w:lvl w:ilvl="1" w:tplc="5890F4B6" w:tentative="1">
      <w:start w:val="1"/>
      <w:numFmt w:val="bullet"/>
      <w:lvlText w:val="•"/>
      <w:lvlJc w:val="left"/>
      <w:pPr>
        <w:tabs>
          <w:tab w:val="num" w:pos="1440"/>
        </w:tabs>
        <w:ind w:left="1440" w:hanging="360"/>
      </w:pPr>
      <w:rPr>
        <w:rFonts w:ascii="Arial" w:hAnsi="Arial" w:hint="default"/>
      </w:rPr>
    </w:lvl>
    <w:lvl w:ilvl="2" w:tplc="B4363432" w:tentative="1">
      <w:start w:val="1"/>
      <w:numFmt w:val="bullet"/>
      <w:lvlText w:val="•"/>
      <w:lvlJc w:val="left"/>
      <w:pPr>
        <w:tabs>
          <w:tab w:val="num" w:pos="2160"/>
        </w:tabs>
        <w:ind w:left="2160" w:hanging="360"/>
      </w:pPr>
      <w:rPr>
        <w:rFonts w:ascii="Arial" w:hAnsi="Arial" w:hint="default"/>
      </w:rPr>
    </w:lvl>
    <w:lvl w:ilvl="3" w:tplc="CA06FC86" w:tentative="1">
      <w:start w:val="1"/>
      <w:numFmt w:val="bullet"/>
      <w:lvlText w:val="•"/>
      <w:lvlJc w:val="left"/>
      <w:pPr>
        <w:tabs>
          <w:tab w:val="num" w:pos="2880"/>
        </w:tabs>
        <w:ind w:left="2880" w:hanging="360"/>
      </w:pPr>
      <w:rPr>
        <w:rFonts w:ascii="Arial" w:hAnsi="Arial" w:hint="default"/>
      </w:rPr>
    </w:lvl>
    <w:lvl w:ilvl="4" w:tplc="4C7202F4" w:tentative="1">
      <w:start w:val="1"/>
      <w:numFmt w:val="bullet"/>
      <w:lvlText w:val="•"/>
      <w:lvlJc w:val="left"/>
      <w:pPr>
        <w:tabs>
          <w:tab w:val="num" w:pos="3600"/>
        </w:tabs>
        <w:ind w:left="3600" w:hanging="360"/>
      </w:pPr>
      <w:rPr>
        <w:rFonts w:ascii="Arial" w:hAnsi="Arial" w:hint="default"/>
      </w:rPr>
    </w:lvl>
    <w:lvl w:ilvl="5" w:tplc="8CA4FDDE" w:tentative="1">
      <w:start w:val="1"/>
      <w:numFmt w:val="bullet"/>
      <w:lvlText w:val="•"/>
      <w:lvlJc w:val="left"/>
      <w:pPr>
        <w:tabs>
          <w:tab w:val="num" w:pos="4320"/>
        </w:tabs>
        <w:ind w:left="4320" w:hanging="360"/>
      </w:pPr>
      <w:rPr>
        <w:rFonts w:ascii="Arial" w:hAnsi="Arial" w:hint="default"/>
      </w:rPr>
    </w:lvl>
    <w:lvl w:ilvl="6" w:tplc="B54EF70C" w:tentative="1">
      <w:start w:val="1"/>
      <w:numFmt w:val="bullet"/>
      <w:lvlText w:val="•"/>
      <w:lvlJc w:val="left"/>
      <w:pPr>
        <w:tabs>
          <w:tab w:val="num" w:pos="5040"/>
        </w:tabs>
        <w:ind w:left="5040" w:hanging="360"/>
      </w:pPr>
      <w:rPr>
        <w:rFonts w:ascii="Arial" w:hAnsi="Arial" w:hint="default"/>
      </w:rPr>
    </w:lvl>
    <w:lvl w:ilvl="7" w:tplc="4FC47C6C" w:tentative="1">
      <w:start w:val="1"/>
      <w:numFmt w:val="bullet"/>
      <w:lvlText w:val="•"/>
      <w:lvlJc w:val="left"/>
      <w:pPr>
        <w:tabs>
          <w:tab w:val="num" w:pos="5760"/>
        </w:tabs>
        <w:ind w:left="5760" w:hanging="360"/>
      </w:pPr>
      <w:rPr>
        <w:rFonts w:ascii="Arial" w:hAnsi="Arial" w:hint="default"/>
      </w:rPr>
    </w:lvl>
    <w:lvl w:ilvl="8" w:tplc="9F727E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3119D9"/>
    <w:multiLevelType w:val="hybridMultilevel"/>
    <w:tmpl w:val="7820C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8960DDA"/>
    <w:multiLevelType w:val="hybridMultilevel"/>
    <w:tmpl w:val="1B5A917C"/>
    <w:lvl w:ilvl="0" w:tplc="D2EAE920">
      <w:start w:val="1"/>
      <w:numFmt w:val="bullet"/>
      <w:lvlText w:val="•"/>
      <w:lvlJc w:val="left"/>
      <w:pPr>
        <w:tabs>
          <w:tab w:val="num" w:pos="720"/>
        </w:tabs>
        <w:ind w:left="720" w:hanging="360"/>
      </w:pPr>
      <w:rPr>
        <w:rFonts w:ascii="Arial" w:hAnsi="Arial" w:hint="default"/>
      </w:rPr>
    </w:lvl>
    <w:lvl w:ilvl="1" w:tplc="1B46D34A" w:tentative="1">
      <w:start w:val="1"/>
      <w:numFmt w:val="bullet"/>
      <w:lvlText w:val="•"/>
      <w:lvlJc w:val="left"/>
      <w:pPr>
        <w:tabs>
          <w:tab w:val="num" w:pos="1440"/>
        </w:tabs>
        <w:ind w:left="1440" w:hanging="360"/>
      </w:pPr>
      <w:rPr>
        <w:rFonts w:ascii="Arial" w:hAnsi="Arial" w:hint="default"/>
      </w:rPr>
    </w:lvl>
    <w:lvl w:ilvl="2" w:tplc="726E6178" w:tentative="1">
      <w:start w:val="1"/>
      <w:numFmt w:val="bullet"/>
      <w:lvlText w:val="•"/>
      <w:lvlJc w:val="left"/>
      <w:pPr>
        <w:tabs>
          <w:tab w:val="num" w:pos="2160"/>
        </w:tabs>
        <w:ind w:left="2160" w:hanging="360"/>
      </w:pPr>
      <w:rPr>
        <w:rFonts w:ascii="Arial" w:hAnsi="Arial" w:hint="default"/>
      </w:rPr>
    </w:lvl>
    <w:lvl w:ilvl="3" w:tplc="CA28FB5A" w:tentative="1">
      <w:start w:val="1"/>
      <w:numFmt w:val="bullet"/>
      <w:lvlText w:val="•"/>
      <w:lvlJc w:val="left"/>
      <w:pPr>
        <w:tabs>
          <w:tab w:val="num" w:pos="2880"/>
        </w:tabs>
        <w:ind w:left="2880" w:hanging="360"/>
      </w:pPr>
      <w:rPr>
        <w:rFonts w:ascii="Arial" w:hAnsi="Arial" w:hint="default"/>
      </w:rPr>
    </w:lvl>
    <w:lvl w:ilvl="4" w:tplc="414C9174" w:tentative="1">
      <w:start w:val="1"/>
      <w:numFmt w:val="bullet"/>
      <w:lvlText w:val="•"/>
      <w:lvlJc w:val="left"/>
      <w:pPr>
        <w:tabs>
          <w:tab w:val="num" w:pos="3600"/>
        </w:tabs>
        <w:ind w:left="3600" w:hanging="360"/>
      </w:pPr>
      <w:rPr>
        <w:rFonts w:ascii="Arial" w:hAnsi="Arial" w:hint="default"/>
      </w:rPr>
    </w:lvl>
    <w:lvl w:ilvl="5" w:tplc="88BCFCF2" w:tentative="1">
      <w:start w:val="1"/>
      <w:numFmt w:val="bullet"/>
      <w:lvlText w:val="•"/>
      <w:lvlJc w:val="left"/>
      <w:pPr>
        <w:tabs>
          <w:tab w:val="num" w:pos="4320"/>
        </w:tabs>
        <w:ind w:left="4320" w:hanging="360"/>
      </w:pPr>
      <w:rPr>
        <w:rFonts w:ascii="Arial" w:hAnsi="Arial" w:hint="default"/>
      </w:rPr>
    </w:lvl>
    <w:lvl w:ilvl="6" w:tplc="6428D998" w:tentative="1">
      <w:start w:val="1"/>
      <w:numFmt w:val="bullet"/>
      <w:lvlText w:val="•"/>
      <w:lvlJc w:val="left"/>
      <w:pPr>
        <w:tabs>
          <w:tab w:val="num" w:pos="5040"/>
        </w:tabs>
        <w:ind w:left="5040" w:hanging="360"/>
      </w:pPr>
      <w:rPr>
        <w:rFonts w:ascii="Arial" w:hAnsi="Arial" w:hint="default"/>
      </w:rPr>
    </w:lvl>
    <w:lvl w:ilvl="7" w:tplc="192065C8" w:tentative="1">
      <w:start w:val="1"/>
      <w:numFmt w:val="bullet"/>
      <w:lvlText w:val="•"/>
      <w:lvlJc w:val="left"/>
      <w:pPr>
        <w:tabs>
          <w:tab w:val="num" w:pos="5760"/>
        </w:tabs>
        <w:ind w:left="5760" w:hanging="360"/>
      </w:pPr>
      <w:rPr>
        <w:rFonts w:ascii="Arial" w:hAnsi="Arial" w:hint="default"/>
      </w:rPr>
    </w:lvl>
    <w:lvl w:ilvl="8" w:tplc="40C2DB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712B6A"/>
    <w:multiLevelType w:val="hybridMultilevel"/>
    <w:tmpl w:val="7760F94C"/>
    <w:lvl w:ilvl="0" w:tplc="9A1002C8">
      <w:start w:val="1"/>
      <w:numFmt w:val="bullet"/>
      <w:lvlText w:val="•"/>
      <w:lvlJc w:val="left"/>
      <w:pPr>
        <w:tabs>
          <w:tab w:val="num" w:pos="720"/>
        </w:tabs>
        <w:ind w:left="720" w:hanging="360"/>
      </w:pPr>
      <w:rPr>
        <w:rFonts w:ascii="Arial" w:hAnsi="Arial" w:hint="default"/>
      </w:rPr>
    </w:lvl>
    <w:lvl w:ilvl="1" w:tplc="1B0E7012" w:tentative="1">
      <w:start w:val="1"/>
      <w:numFmt w:val="bullet"/>
      <w:lvlText w:val="•"/>
      <w:lvlJc w:val="left"/>
      <w:pPr>
        <w:tabs>
          <w:tab w:val="num" w:pos="1440"/>
        </w:tabs>
        <w:ind w:left="1440" w:hanging="360"/>
      </w:pPr>
      <w:rPr>
        <w:rFonts w:ascii="Arial" w:hAnsi="Arial" w:hint="default"/>
      </w:rPr>
    </w:lvl>
    <w:lvl w:ilvl="2" w:tplc="F3C471F8" w:tentative="1">
      <w:start w:val="1"/>
      <w:numFmt w:val="bullet"/>
      <w:lvlText w:val="•"/>
      <w:lvlJc w:val="left"/>
      <w:pPr>
        <w:tabs>
          <w:tab w:val="num" w:pos="2160"/>
        </w:tabs>
        <w:ind w:left="2160" w:hanging="360"/>
      </w:pPr>
      <w:rPr>
        <w:rFonts w:ascii="Arial" w:hAnsi="Arial" w:hint="default"/>
      </w:rPr>
    </w:lvl>
    <w:lvl w:ilvl="3" w:tplc="A0E63B8C" w:tentative="1">
      <w:start w:val="1"/>
      <w:numFmt w:val="bullet"/>
      <w:lvlText w:val="•"/>
      <w:lvlJc w:val="left"/>
      <w:pPr>
        <w:tabs>
          <w:tab w:val="num" w:pos="2880"/>
        </w:tabs>
        <w:ind w:left="2880" w:hanging="360"/>
      </w:pPr>
      <w:rPr>
        <w:rFonts w:ascii="Arial" w:hAnsi="Arial" w:hint="default"/>
      </w:rPr>
    </w:lvl>
    <w:lvl w:ilvl="4" w:tplc="C69AAC88" w:tentative="1">
      <w:start w:val="1"/>
      <w:numFmt w:val="bullet"/>
      <w:lvlText w:val="•"/>
      <w:lvlJc w:val="left"/>
      <w:pPr>
        <w:tabs>
          <w:tab w:val="num" w:pos="3600"/>
        </w:tabs>
        <w:ind w:left="3600" w:hanging="360"/>
      </w:pPr>
      <w:rPr>
        <w:rFonts w:ascii="Arial" w:hAnsi="Arial" w:hint="default"/>
      </w:rPr>
    </w:lvl>
    <w:lvl w:ilvl="5" w:tplc="5DE46180" w:tentative="1">
      <w:start w:val="1"/>
      <w:numFmt w:val="bullet"/>
      <w:lvlText w:val="•"/>
      <w:lvlJc w:val="left"/>
      <w:pPr>
        <w:tabs>
          <w:tab w:val="num" w:pos="4320"/>
        </w:tabs>
        <w:ind w:left="4320" w:hanging="360"/>
      </w:pPr>
      <w:rPr>
        <w:rFonts w:ascii="Arial" w:hAnsi="Arial" w:hint="default"/>
      </w:rPr>
    </w:lvl>
    <w:lvl w:ilvl="6" w:tplc="D4544ABE" w:tentative="1">
      <w:start w:val="1"/>
      <w:numFmt w:val="bullet"/>
      <w:lvlText w:val="•"/>
      <w:lvlJc w:val="left"/>
      <w:pPr>
        <w:tabs>
          <w:tab w:val="num" w:pos="5040"/>
        </w:tabs>
        <w:ind w:left="5040" w:hanging="360"/>
      </w:pPr>
      <w:rPr>
        <w:rFonts w:ascii="Arial" w:hAnsi="Arial" w:hint="default"/>
      </w:rPr>
    </w:lvl>
    <w:lvl w:ilvl="7" w:tplc="EF52CE66" w:tentative="1">
      <w:start w:val="1"/>
      <w:numFmt w:val="bullet"/>
      <w:lvlText w:val="•"/>
      <w:lvlJc w:val="left"/>
      <w:pPr>
        <w:tabs>
          <w:tab w:val="num" w:pos="5760"/>
        </w:tabs>
        <w:ind w:left="5760" w:hanging="360"/>
      </w:pPr>
      <w:rPr>
        <w:rFonts w:ascii="Arial" w:hAnsi="Arial" w:hint="default"/>
      </w:rPr>
    </w:lvl>
    <w:lvl w:ilvl="8" w:tplc="C8E80BD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0"/>
  </w:num>
  <w:num w:numId="5">
    <w:abstractNumId w:val="8"/>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CF"/>
    <w:rsid w:val="0012049E"/>
    <w:rsid w:val="00177619"/>
    <w:rsid w:val="00250037"/>
    <w:rsid w:val="00253239"/>
    <w:rsid w:val="00447A1B"/>
    <w:rsid w:val="005E463B"/>
    <w:rsid w:val="00650EA1"/>
    <w:rsid w:val="006E0149"/>
    <w:rsid w:val="009357BB"/>
    <w:rsid w:val="009E32A0"/>
    <w:rsid w:val="00BA4CCF"/>
    <w:rsid w:val="00BD0CCA"/>
    <w:rsid w:val="00BD7955"/>
    <w:rsid w:val="00C1030D"/>
    <w:rsid w:val="00C664FF"/>
    <w:rsid w:val="00CE651E"/>
    <w:rsid w:val="00F91F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02D732"/>
  <w15:chartTrackingRefBased/>
  <w15:docId w15:val="{EB733F35-1D3A-4014-BF1E-A967D360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C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4CCF"/>
    <w:pPr>
      <w:widowControl w:val="0"/>
      <w:jc w:val="center"/>
    </w:pPr>
    <w:rPr>
      <w:snapToGrid w:val="0"/>
      <w:szCs w:val="20"/>
    </w:rPr>
  </w:style>
  <w:style w:type="character" w:customStyle="1" w:styleId="TitleChar">
    <w:name w:val="Title Char"/>
    <w:basedOn w:val="DefaultParagraphFont"/>
    <w:link w:val="Title"/>
    <w:rsid w:val="00BA4CCF"/>
    <w:rPr>
      <w:rFonts w:ascii="Times New Roman" w:eastAsia="Times New Roman" w:hAnsi="Times New Roman" w:cs="Times New Roman"/>
      <w:snapToGrid w:val="0"/>
      <w:sz w:val="24"/>
      <w:szCs w:val="20"/>
      <w:lang w:val="en-GB"/>
    </w:rPr>
  </w:style>
  <w:style w:type="paragraph" w:styleId="ListParagraph">
    <w:name w:val="List Paragraph"/>
    <w:basedOn w:val="Normal"/>
    <w:uiPriority w:val="34"/>
    <w:qFormat/>
    <w:rsid w:val="00447A1B"/>
    <w:pPr>
      <w:ind w:left="720"/>
      <w:contextualSpacing/>
    </w:pPr>
    <w:rPr>
      <w:lang w:val="en-IE" w:eastAsia="en-IE"/>
    </w:rPr>
  </w:style>
  <w:style w:type="paragraph" w:customStyle="1" w:styleId="Default">
    <w:name w:val="Default"/>
    <w:rsid w:val="005E463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77619"/>
    <w:pPr>
      <w:tabs>
        <w:tab w:val="center" w:pos="4513"/>
        <w:tab w:val="right" w:pos="9026"/>
      </w:tabs>
    </w:pPr>
  </w:style>
  <w:style w:type="character" w:customStyle="1" w:styleId="HeaderChar">
    <w:name w:val="Header Char"/>
    <w:basedOn w:val="DefaultParagraphFont"/>
    <w:link w:val="Header"/>
    <w:uiPriority w:val="99"/>
    <w:rsid w:val="0017761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77619"/>
    <w:pPr>
      <w:tabs>
        <w:tab w:val="center" w:pos="4513"/>
        <w:tab w:val="right" w:pos="9026"/>
      </w:tabs>
    </w:pPr>
  </w:style>
  <w:style w:type="character" w:customStyle="1" w:styleId="FooterChar">
    <w:name w:val="Footer Char"/>
    <w:basedOn w:val="DefaultParagraphFont"/>
    <w:link w:val="Footer"/>
    <w:uiPriority w:val="99"/>
    <w:rsid w:val="00177619"/>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35644">
      <w:bodyDiv w:val="1"/>
      <w:marLeft w:val="0"/>
      <w:marRight w:val="0"/>
      <w:marTop w:val="0"/>
      <w:marBottom w:val="0"/>
      <w:divBdr>
        <w:top w:val="none" w:sz="0" w:space="0" w:color="auto"/>
        <w:left w:val="none" w:sz="0" w:space="0" w:color="auto"/>
        <w:bottom w:val="none" w:sz="0" w:space="0" w:color="auto"/>
        <w:right w:val="none" w:sz="0" w:space="0" w:color="auto"/>
      </w:divBdr>
      <w:divsChild>
        <w:div w:id="185293253">
          <w:marLeft w:val="360"/>
          <w:marRight w:val="0"/>
          <w:marTop w:val="200"/>
          <w:marBottom w:val="0"/>
          <w:divBdr>
            <w:top w:val="none" w:sz="0" w:space="0" w:color="auto"/>
            <w:left w:val="none" w:sz="0" w:space="0" w:color="auto"/>
            <w:bottom w:val="none" w:sz="0" w:space="0" w:color="auto"/>
            <w:right w:val="none" w:sz="0" w:space="0" w:color="auto"/>
          </w:divBdr>
        </w:div>
        <w:div w:id="1845125176">
          <w:marLeft w:val="360"/>
          <w:marRight w:val="0"/>
          <w:marTop w:val="200"/>
          <w:marBottom w:val="0"/>
          <w:divBdr>
            <w:top w:val="none" w:sz="0" w:space="0" w:color="auto"/>
            <w:left w:val="none" w:sz="0" w:space="0" w:color="auto"/>
            <w:bottom w:val="none" w:sz="0" w:space="0" w:color="auto"/>
            <w:right w:val="none" w:sz="0" w:space="0" w:color="auto"/>
          </w:divBdr>
        </w:div>
        <w:div w:id="1743528092">
          <w:marLeft w:val="360"/>
          <w:marRight w:val="0"/>
          <w:marTop w:val="200"/>
          <w:marBottom w:val="0"/>
          <w:divBdr>
            <w:top w:val="none" w:sz="0" w:space="0" w:color="auto"/>
            <w:left w:val="none" w:sz="0" w:space="0" w:color="auto"/>
            <w:bottom w:val="none" w:sz="0" w:space="0" w:color="auto"/>
            <w:right w:val="none" w:sz="0" w:space="0" w:color="auto"/>
          </w:divBdr>
        </w:div>
        <w:div w:id="1971864551">
          <w:marLeft w:val="360"/>
          <w:marRight w:val="0"/>
          <w:marTop w:val="200"/>
          <w:marBottom w:val="0"/>
          <w:divBdr>
            <w:top w:val="none" w:sz="0" w:space="0" w:color="auto"/>
            <w:left w:val="none" w:sz="0" w:space="0" w:color="auto"/>
            <w:bottom w:val="none" w:sz="0" w:space="0" w:color="auto"/>
            <w:right w:val="none" w:sz="0" w:space="0" w:color="auto"/>
          </w:divBdr>
        </w:div>
        <w:div w:id="163476500">
          <w:marLeft w:val="360"/>
          <w:marRight w:val="0"/>
          <w:marTop w:val="200"/>
          <w:marBottom w:val="0"/>
          <w:divBdr>
            <w:top w:val="none" w:sz="0" w:space="0" w:color="auto"/>
            <w:left w:val="none" w:sz="0" w:space="0" w:color="auto"/>
            <w:bottom w:val="none" w:sz="0" w:space="0" w:color="auto"/>
            <w:right w:val="none" w:sz="0" w:space="0" w:color="auto"/>
          </w:divBdr>
        </w:div>
      </w:divsChild>
    </w:div>
    <w:div w:id="171673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6</cp:revision>
  <cp:lastPrinted>2021-05-03T16:18:00Z</cp:lastPrinted>
  <dcterms:created xsi:type="dcterms:W3CDTF">2021-04-24T08:29:00Z</dcterms:created>
  <dcterms:modified xsi:type="dcterms:W3CDTF">2021-07-30T09:08:00Z</dcterms:modified>
</cp:coreProperties>
</file>