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B268" w14:textId="77777777" w:rsidR="00BE77E1" w:rsidRPr="00BE77E1" w:rsidRDefault="00BE77E1" w:rsidP="00BE7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DB6BA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DB6BA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DB6BA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E658E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E658E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E658E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702EF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702EF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702EF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>INCLUDEPICTURE  "S:\\SHARED\\Logos\\lcc_logo_colour copy.gi</w:instrText>
      </w:r>
      <w:r w:rsidR="00702EF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>f" \* MERGEFORMATINET</w:instrText>
      </w:r>
      <w:r w:rsidR="00702EF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702EF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702EF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pict w14:anchorId="456AF8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66pt">
            <v:imagedata r:id="rId7" r:href="rId8"/>
          </v:shape>
        </w:pict>
      </w:r>
      <w:r w:rsidR="00702EF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E658E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DB6BA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</w:p>
    <w:p w14:paraId="74E402C4" w14:textId="77777777" w:rsidR="00BE77E1" w:rsidRPr="00BE77E1" w:rsidRDefault="00BE77E1" w:rsidP="00BE7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A4B01E0" w14:textId="77777777" w:rsidR="00BE77E1" w:rsidRPr="00BE77E1" w:rsidRDefault="00BE77E1" w:rsidP="00BE7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A93E523" w14:textId="77777777" w:rsidR="00BE77E1" w:rsidRPr="00BE77E1" w:rsidRDefault="00BE77E1" w:rsidP="00BE7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STRATEGIC INFRASTRUCTURE</w:t>
      </w:r>
    </w:p>
    <w:p w14:paraId="76CA45BB" w14:textId="77777777" w:rsidR="00BE77E1" w:rsidRPr="00BE77E1" w:rsidRDefault="00BE77E1" w:rsidP="00BE7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STRATEGIC POLICY COMMITTEE</w:t>
      </w:r>
    </w:p>
    <w:p w14:paraId="48E204DA" w14:textId="77777777" w:rsidR="00BE77E1" w:rsidRPr="00BE77E1" w:rsidRDefault="00BE77E1" w:rsidP="00BE7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21E10B05" w14:textId="77777777" w:rsidR="00BE77E1" w:rsidRPr="00BE77E1" w:rsidRDefault="00BE77E1" w:rsidP="00BE7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Minutes of Strategic Infrastructure Strategic Policy Committee Meeting </w:t>
      </w:r>
    </w:p>
    <w:p w14:paraId="517080E7" w14:textId="77777777" w:rsidR="00BE77E1" w:rsidRPr="00BE77E1" w:rsidRDefault="00BE77E1" w:rsidP="00BE7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held via Microsoft Teams</w:t>
      </w:r>
    </w:p>
    <w:p w14:paraId="640DFFB3" w14:textId="7CCAB21D" w:rsidR="00BE77E1" w:rsidRPr="00BE77E1" w:rsidRDefault="00BE77E1" w:rsidP="00BE7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on Thursday,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3 February 2022</w:t>
      </w: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at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11a</w:t>
      </w: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m</w:t>
      </w:r>
    </w:p>
    <w:p w14:paraId="08175172" w14:textId="77777777" w:rsidR="00BE77E1" w:rsidRPr="00BE77E1" w:rsidRDefault="00BE77E1" w:rsidP="00BE77E1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19C269C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E81D7E2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643CF32" w14:textId="77777777" w:rsidR="00BE77E1" w:rsidRPr="00BE77E1" w:rsidRDefault="00BE77E1" w:rsidP="00BE77E1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PRESIDING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 Turlough McGovern, Chairperson.</w:t>
      </w:r>
    </w:p>
    <w:p w14:paraId="62708B27" w14:textId="77777777" w:rsidR="00BE77E1" w:rsidRPr="00BE77E1" w:rsidRDefault="00BE77E1" w:rsidP="00BE77E1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29736C8" w14:textId="77777777" w:rsidR="00BE77E1" w:rsidRPr="00BE77E1" w:rsidRDefault="00BE77E1" w:rsidP="00BE77E1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4E1D4171" w14:textId="071FF2C8" w:rsidR="00BE77E1" w:rsidRPr="00BE77E1" w:rsidRDefault="00BE77E1" w:rsidP="00BE77E1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PRESENT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Councillors -</w:t>
      </w:r>
      <w:r w:rsidRPr="00BE77E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 xml:space="preserve"> Colm Murray,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Pat O’Toole and Gerry Warnock.</w:t>
      </w:r>
    </w:p>
    <w:p w14:paraId="53645B06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 Fiona Fenelon, Tess Murphy and Stephanie Igoe.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4C04E040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                                                                    </w:t>
      </w:r>
    </w:p>
    <w:p w14:paraId="721BE6BE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        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John Brannigan, Director of Services.</w:t>
      </w:r>
    </w:p>
    <w:p w14:paraId="336FEBA7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David Tubridy, Senior Engineer.</w:t>
      </w:r>
    </w:p>
    <w:p w14:paraId="67B03D68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Con Diffley, Senior Executive Engineer.</w:t>
      </w:r>
    </w:p>
    <w:p w14:paraId="6F30B384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Liam Kiernan, Assistant Engineer.</w:t>
      </w:r>
    </w:p>
    <w:p w14:paraId="3A63CF02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 Martina Mc Grath, Administrative Officer,</w:t>
      </w:r>
    </w:p>
    <w:p w14:paraId="2209438A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5870C75E" w14:textId="532CDD6C" w:rsid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APOLOGIES:</w:t>
      </w:r>
      <w:r w:rsidRPr="00BE77E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ab/>
        <w:t>Damien O’Reilly and Maria Keelty.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 Paraic Brady.</w:t>
      </w:r>
    </w:p>
    <w:p w14:paraId="7B376BD8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799D50DD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233427D2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ADMINISTRATOR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Ann Marie Mc Keon.</w:t>
      </w:r>
    </w:p>
    <w:p w14:paraId="22E86EBE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9ED457E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E8FBDC7" w14:textId="77777777" w:rsidR="00BE77E1" w:rsidRPr="00BE77E1" w:rsidRDefault="00BE77E1" w:rsidP="00BE77E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B704E50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ADOPTION OF MINUTES.</w:t>
      </w:r>
    </w:p>
    <w:p w14:paraId="7E7936CA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0B37DA86" w14:textId="3236F5C9" w:rsidR="00BE77E1" w:rsidRPr="00BE77E1" w:rsidRDefault="00BE77E1" w:rsidP="00BE77E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On the proposal of Councillor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Colm Murray 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seconded by Councillor Gerry Warnock, it was unanimously agreed to adopt Minutes of Strategic Infrastructure Strategic Policy Committee meeting held on the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21 October 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2021 as circulated.</w:t>
      </w:r>
    </w:p>
    <w:p w14:paraId="78C6F2F6" w14:textId="77777777" w:rsidR="00BE77E1" w:rsidRPr="00BE77E1" w:rsidRDefault="00BE77E1" w:rsidP="00BE77E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363AE9F" w14:textId="77777777" w:rsidR="00BE77E1" w:rsidRPr="00BE77E1" w:rsidRDefault="00BE77E1" w:rsidP="00BE77E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br w:type="page"/>
      </w: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lastRenderedPageBreak/>
        <w:t>MATTERS ARISING.</w:t>
      </w:r>
    </w:p>
    <w:p w14:paraId="222EC8EE" w14:textId="77777777" w:rsidR="00BE77E1" w:rsidRPr="00BE77E1" w:rsidRDefault="00BE77E1" w:rsidP="00BE77E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2F29279" w14:textId="52466602" w:rsidR="00BE77E1" w:rsidRDefault="00BE77E1" w:rsidP="00BE77E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Tess Murphy sought an </w:t>
      </w:r>
      <w:r w:rsidRPr="00BE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update 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following:</w:t>
      </w:r>
    </w:p>
    <w:p w14:paraId="506D580A" w14:textId="5E93418B" w:rsidR="00BE77E1" w:rsidRPr="00BE77E1" w:rsidRDefault="00BE77E1" w:rsidP="00BE77E1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E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ction plan for homelessness in Longford</w:t>
      </w:r>
    </w:p>
    <w:p w14:paraId="1AA1C0EE" w14:textId="77777777" w:rsidR="00BE77E1" w:rsidRPr="00BE77E1" w:rsidRDefault="00BE77E1" w:rsidP="00BE77E1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KPMG report</w:t>
      </w:r>
    </w:p>
    <w:p w14:paraId="5974FF96" w14:textId="77777777" w:rsidR="00BE77E1" w:rsidRPr="00BE77E1" w:rsidRDefault="00BE77E1" w:rsidP="00BE77E1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Tuaith, Granard</w:t>
      </w:r>
    </w:p>
    <w:p w14:paraId="42A8B1B6" w14:textId="54EF8521" w:rsidR="00BE77E1" w:rsidRPr="00BE77E1" w:rsidRDefault="00BE77E1" w:rsidP="00BE77E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E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John Brannigan explained that t</w:t>
      </w:r>
      <w:r w:rsidRPr="00BE77E1">
        <w:rPr>
          <w:rFonts w:ascii="Times New Roman" w:hAnsi="Times New Roman" w:cs="Times New Roman"/>
          <w:sz w:val="24"/>
          <w:szCs w:val="24"/>
        </w:rPr>
        <w:t xml:space="preserve">he Department of Housing, Local Government </w:t>
      </w:r>
      <w:r w:rsidRPr="00BE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BE77E1">
        <w:rPr>
          <w:rFonts w:ascii="Times New Roman" w:hAnsi="Times New Roman" w:cs="Times New Roman"/>
          <w:sz w:val="24"/>
          <w:szCs w:val="24"/>
        </w:rPr>
        <w:t>Heritage (DHLGH) ha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BE77E1">
        <w:rPr>
          <w:rFonts w:ascii="Times New Roman" w:hAnsi="Times New Roman" w:cs="Times New Roman"/>
          <w:sz w:val="24"/>
          <w:szCs w:val="24"/>
        </w:rPr>
        <w:t xml:space="preserve"> asked Local Authorities to hold off on preparing Homeless Action Plans pending the issuing of National Guidelines on same. These have not issued yet.</w:t>
      </w:r>
      <w:r>
        <w:rPr>
          <w:rFonts w:ascii="Times New Roman" w:hAnsi="Times New Roman" w:cs="Times New Roman"/>
          <w:sz w:val="24"/>
          <w:szCs w:val="24"/>
        </w:rPr>
        <w:t xml:space="preserve">  The KPMG report is currently being drafted and maybe available for the next meeting and </w:t>
      </w:r>
      <w:r w:rsidRPr="00BE77E1">
        <w:rPr>
          <w:rFonts w:ascii="Times New Roman" w:hAnsi="Times New Roman" w:cs="Times New Roman"/>
          <w:sz w:val="24"/>
          <w:szCs w:val="24"/>
        </w:rPr>
        <w:t>Tuath Housing and Longford County Council are working together to deliver this housing regeneration project at Colmcille Terrace in Granard.</w:t>
      </w:r>
    </w:p>
    <w:p w14:paraId="6BB3CEAF" w14:textId="77777777" w:rsidR="00DB6BA4" w:rsidRDefault="00DB6BA4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5CB6757F" w14:textId="713A7BFF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E77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DECLARATION OF INTERESTS.</w:t>
      </w:r>
    </w:p>
    <w:p w14:paraId="5EC675EE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7EA721C5" w14:textId="03D3363B" w:rsid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>None.</w:t>
      </w:r>
    </w:p>
    <w:p w14:paraId="58D436D8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</w:p>
    <w:p w14:paraId="59E0C408" w14:textId="09D3A7CA" w:rsidR="00BE77E1" w:rsidRDefault="00BE77E1" w:rsidP="00BE7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7E1">
        <w:rPr>
          <w:rFonts w:ascii="Times New Roman" w:hAnsi="Times New Roman" w:cs="Times New Roman"/>
          <w:b/>
          <w:bCs/>
          <w:sz w:val="24"/>
          <w:szCs w:val="24"/>
          <w:u w:val="single"/>
        </w:rPr>
        <w:t>POLICY ON SIGNAGE FOR CHILDREN AT PLAY</w:t>
      </w:r>
    </w:p>
    <w:p w14:paraId="17D89E3E" w14:textId="77777777" w:rsidR="00B43923" w:rsidRPr="00BE77E1" w:rsidRDefault="00B43923" w:rsidP="00BE7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B4B8E" w14:textId="7F7925C5" w:rsidR="00BE77E1" w:rsidRPr="00BE77E1" w:rsidRDefault="00BE77E1" w:rsidP="00BE77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Tubridy, Senior Engineer introduced himself and the employees from the roads</w:t>
      </w:r>
      <w:r w:rsidR="00B43923">
        <w:rPr>
          <w:rFonts w:ascii="Times New Roman" w:hAnsi="Times New Roman" w:cs="Times New Roman"/>
          <w:sz w:val="24"/>
          <w:szCs w:val="24"/>
        </w:rPr>
        <w:t xml:space="preserve"> department</w:t>
      </w:r>
      <w:r>
        <w:rPr>
          <w:rFonts w:ascii="Times New Roman" w:hAnsi="Times New Roman" w:cs="Times New Roman"/>
          <w:sz w:val="24"/>
          <w:szCs w:val="24"/>
        </w:rPr>
        <w:t xml:space="preserve"> who were present at the meeting.  David explained that </w:t>
      </w:r>
      <w:r w:rsidR="00DB6BA4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previous </w:t>
      </w:r>
      <w:r w:rsidR="00B43923">
        <w:rPr>
          <w:rFonts w:ascii="Times New Roman" w:hAnsi="Times New Roman" w:cs="Times New Roman"/>
          <w:sz w:val="24"/>
          <w:szCs w:val="24"/>
        </w:rPr>
        <w:t>S</w:t>
      </w:r>
      <w:r w:rsidR="00E658E7">
        <w:rPr>
          <w:rFonts w:ascii="Times New Roman" w:hAnsi="Times New Roman" w:cs="Times New Roman"/>
          <w:sz w:val="24"/>
          <w:szCs w:val="24"/>
        </w:rPr>
        <w:t xml:space="preserve">trategic Policy Committee </w:t>
      </w:r>
      <w:r>
        <w:rPr>
          <w:rFonts w:ascii="Times New Roman" w:hAnsi="Times New Roman" w:cs="Times New Roman"/>
          <w:sz w:val="24"/>
          <w:szCs w:val="24"/>
        </w:rPr>
        <w:t xml:space="preserve">meeting it was identified that further discussion was required </w:t>
      </w:r>
      <w:r w:rsidRPr="00BE7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regarding this type of signage in housing estates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BE77E1">
        <w:rPr>
          <w:rFonts w:ascii="Times New Roman" w:hAnsi="Times New Roman" w:cs="Times New Roman"/>
          <w:color w:val="000000" w:themeColor="text1"/>
          <w:sz w:val="24"/>
          <w:szCs w:val="24"/>
        </w:rPr>
        <w:t>it was agreed that there needed to be some control/policy as to where these signs should be erected. For existing estates, it was agreed that the current Children at Play Policy should be updated and brought back to the S</w:t>
      </w:r>
      <w:r w:rsidR="00E658E7">
        <w:rPr>
          <w:rFonts w:ascii="Times New Roman" w:hAnsi="Times New Roman" w:cs="Times New Roman"/>
          <w:color w:val="000000" w:themeColor="text1"/>
          <w:sz w:val="24"/>
          <w:szCs w:val="24"/>
        </w:rPr>
        <w:t>trategic Policy Committee</w:t>
      </w:r>
      <w:r w:rsidRPr="00BE7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consideration. </w:t>
      </w:r>
    </w:p>
    <w:p w14:paraId="40F4E9FE" w14:textId="77777777" w:rsidR="00B43923" w:rsidRDefault="00B43923" w:rsidP="00BE7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E5A23" w14:textId="5F4CE994" w:rsidR="00BE77E1" w:rsidRPr="00BE77E1" w:rsidRDefault="00B43923" w:rsidP="00BE77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explained that the policy circulated was updated to incorporate control/policy as to where these signs should be erected.</w:t>
      </w:r>
    </w:p>
    <w:p w14:paraId="74744E34" w14:textId="77777777" w:rsidR="00BE77E1" w:rsidRPr="00BE77E1" w:rsidRDefault="00BE77E1" w:rsidP="00BE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9242B" w14:textId="3FC7DD92" w:rsidR="00BE77E1" w:rsidRDefault="00BE77E1" w:rsidP="00BE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z w:val="24"/>
          <w:szCs w:val="24"/>
          <w:lang w:val="en-GB"/>
        </w:rPr>
        <w:t>On the proposal of Councillor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Gerry Warnock</w:t>
      </w:r>
      <w:r w:rsidRPr="00BE77E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seconded by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Councillor Turlough Mc Govern</w:t>
      </w:r>
      <w:r w:rsidRPr="00BE77E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it was unanimously agreed to accept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policy on signage for children at play</w:t>
      </w:r>
      <w:r w:rsidRPr="00BE77E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The proposed policy will now be forwarded to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next monthly meeting of Longford County Council for </w:t>
      </w:r>
      <w:r w:rsidR="00DB6B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adoption </w:t>
      </w:r>
      <w:r w:rsidR="00B43923">
        <w:rPr>
          <w:rFonts w:ascii="Times New Roman" w:eastAsia="Times New Roman" w:hAnsi="Times New Roman" w:cs="Times New Roman"/>
          <w:sz w:val="24"/>
          <w:szCs w:val="24"/>
          <w:lang w:val="en-GB"/>
        </w:rPr>
        <w:t>by the members</w:t>
      </w:r>
      <w:r w:rsidRPr="00BE77E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30EA346" w14:textId="177BBDDF" w:rsidR="000F2657" w:rsidRDefault="000F2657" w:rsidP="00BE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12FE4A4" w14:textId="28CDA809" w:rsidR="000F2657" w:rsidRPr="000F2657" w:rsidRDefault="000F2657" w:rsidP="00BE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0F265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Speed Limit</w:t>
      </w:r>
    </w:p>
    <w:p w14:paraId="1A9B0ABD" w14:textId="77777777" w:rsidR="000F2657" w:rsidRDefault="000F2657" w:rsidP="00BE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Councillor Turlough Mc Govern requested if a speed survey could be carried out on the N55  Granard to Edgeworthstown road and Councillor Pat O’Toole seconded this request.  Con </w:t>
      </w:r>
    </w:p>
    <w:p w14:paraId="74B43962" w14:textId="60434681" w:rsidR="000F2657" w:rsidRPr="00BE77E1" w:rsidRDefault="000F2657" w:rsidP="00BE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Diffley will consider the request.</w:t>
      </w:r>
    </w:p>
    <w:p w14:paraId="071D4218" w14:textId="77777777" w:rsidR="00BE77E1" w:rsidRPr="00BE77E1" w:rsidRDefault="00BE77E1" w:rsidP="00BE7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664061F9" w14:textId="00E83F4F" w:rsidR="00BE77E1" w:rsidRPr="00BE77E1" w:rsidRDefault="000F2657" w:rsidP="00BE7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</w:t>
      </w:r>
      <w:r w:rsidR="00BE77E1" w:rsidRPr="00BE77E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EXT MEETING</w:t>
      </w:r>
    </w:p>
    <w:p w14:paraId="4EFB8544" w14:textId="77777777" w:rsidR="00BE77E1" w:rsidRPr="00BE77E1" w:rsidRDefault="00BE77E1" w:rsidP="00BE7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346C8E" w14:textId="51A5FAEE" w:rsidR="00BE77E1" w:rsidRPr="00BE77E1" w:rsidRDefault="00BE77E1" w:rsidP="00BE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E1">
        <w:rPr>
          <w:rFonts w:ascii="Times New Roman" w:eastAsia="Calibri" w:hAnsi="Times New Roman" w:cs="Times New Roman"/>
          <w:sz w:val="24"/>
          <w:szCs w:val="24"/>
        </w:rPr>
        <w:t xml:space="preserve">The members noted the date of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next </w:t>
      </w:r>
      <w:r w:rsidRPr="00BE77E1">
        <w:rPr>
          <w:rFonts w:ascii="Times New Roman" w:eastAsia="Calibri" w:hAnsi="Times New Roman" w:cs="Times New Roman"/>
          <w:sz w:val="24"/>
          <w:szCs w:val="24"/>
        </w:rPr>
        <w:t>meeting.</w:t>
      </w:r>
    </w:p>
    <w:p w14:paraId="503537CF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</w:p>
    <w:p w14:paraId="24AAF131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</w:p>
    <w:p w14:paraId="4CF3BB58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This concluded the business of the meeting.</w:t>
      </w:r>
    </w:p>
    <w:p w14:paraId="3D66F0F1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1361C74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3EE4BE3" w14:textId="50A52B26" w:rsidR="00BE77E1" w:rsidRPr="00702EF3" w:rsidRDefault="00BE77E1" w:rsidP="00BE77E1">
      <w:pPr>
        <w:widowControl w:val="0"/>
        <w:spacing w:after="0" w:line="240" w:lineRule="auto"/>
        <w:jc w:val="both"/>
        <w:rPr>
          <w:rFonts w:ascii="Gigi" w:eastAsia="Times New Roman" w:hAnsi="Gigi" w:cs="Times New Roman"/>
          <w:snapToGrid w:val="0"/>
          <w:lang w:val="en-GB"/>
        </w:rPr>
      </w:pPr>
      <w:r w:rsidRPr="00702EF3">
        <w:rPr>
          <w:rFonts w:ascii="Gigi" w:eastAsia="Times New Roman" w:hAnsi="Gigi" w:cs="Times New Roman"/>
          <w:snapToGrid w:val="0"/>
          <w:lang w:val="en-GB"/>
        </w:rPr>
        <w:t xml:space="preserve">               </w:t>
      </w:r>
      <w:r w:rsidR="00702EF3" w:rsidRPr="00702EF3">
        <w:rPr>
          <w:rFonts w:ascii="Gigi" w:eastAsia="Times New Roman" w:hAnsi="Gigi" w:cs="Times New Roman"/>
          <w:snapToGrid w:val="0"/>
          <w:lang w:val="en-GB"/>
        </w:rPr>
        <w:t xml:space="preserve"> Ann Marie Mc Keon</w:t>
      </w:r>
    </w:p>
    <w:p w14:paraId="67E1EA5A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_______________</w:t>
      </w:r>
    </w:p>
    <w:p w14:paraId="60E862F3" w14:textId="77777777" w:rsidR="00BE77E1" w:rsidRPr="00BE77E1" w:rsidRDefault="00BE77E1" w:rsidP="00BE77E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Ann Marie Mc Keon</w:t>
      </w:r>
    </w:p>
    <w:p w14:paraId="4E28DF77" w14:textId="77777777" w:rsidR="00BE77E1" w:rsidRPr="00BE77E1" w:rsidRDefault="00BE77E1" w:rsidP="00BE77E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Meetings Administrator.</w:t>
      </w:r>
    </w:p>
    <w:p w14:paraId="1111B43F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F3C8A75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098A5D7" w14:textId="2D7630A2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Confirmed and adopted at Strategic Infrastructure Strategic Policy Committee Meeting held on the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21 April </w:t>
      </w: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2022.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</w:t>
      </w:r>
    </w:p>
    <w:p w14:paraId="7B1EDBFA" w14:textId="718BFBA2" w:rsid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2416EA3" w14:textId="3CEB3FDD" w:rsidR="00DB6BA4" w:rsidRPr="00702EF3" w:rsidRDefault="00702EF3" w:rsidP="00BE77E1">
      <w:pPr>
        <w:widowControl w:val="0"/>
        <w:spacing w:after="0" w:line="240" w:lineRule="auto"/>
        <w:jc w:val="both"/>
        <w:rPr>
          <w:rFonts w:ascii="Gigi" w:eastAsia="Times New Roman" w:hAnsi="Gigi" w:cs="Times New Roman"/>
          <w:snapToGrid w:val="0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                </w:t>
      </w:r>
      <w:r w:rsidRPr="00702EF3">
        <w:rPr>
          <w:rFonts w:ascii="Gigi" w:eastAsia="Times New Roman" w:hAnsi="Gigi" w:cs="Times New Roman"/>
          <w:snapToGrid w:val="0"/>
          <w:lang w:val="en-GB"/>
        </w:rPr>
        <w:t>Turlough Mc Govern</w:t>
      </w:r>
    </w:p>
    <w:p w14:paraId="53E17B46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 _______________</w:t>
      </w:r>
    </w:p>
    <w:p w14:paraId="0C431CFA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Chairperson.</w:t>
      </w:r>
    </w:p>
    <w:p w14:paraId="05BB4F8E" w14:textId="77777777" w:rsidR="00BE77E1" w:rsidRPr="00BE77E1" w:rsidRDefault="00BE77E1" w:rsidP="00BE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7DE7BEEB" w14:textId="77777777" w:rsidR="00BE77E1" w:rsidRPr="00BE77E1" w:rsidRDefault="00BE77E1" w:rsidP="00BE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943063" w14:textId="77777777" w:rsidR="00BE77E1" w:rsidRPr="00BE77E1" w:rsidRDefault="00BE77E1" w:rsidP="00BE77E1"/>
    <w:p w14:paraId="3A7AF8F8" w14:textId="77777777" w:rsidR="00E935D8" w:rsidRDefault="00E935D8"/>
    <w:sectPr w:rsidR="00E935D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B918" w14:textId="77777777" w:rsidR="003F0ADE" w:rsidRDefault="00DB6BA4">
      <w:pPr>
        <w:spacing w:after="0" w:line="240" w:lineRule="auto"/>
      </w:pPr>
      <w:r>
        <w:separator/>
      </w:r>
    </w:p>
  </w:endnote>
  <w:endnote w:type="continuationSeparator" w:id="0">
    <w:p w14:paraId="66339EB8" w14:textId="77777777" w:rsidR="003F0ADE" w:rsidRDefault="00DB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844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58DAD" w14:textId="77777777" w:rsidR="005A2D82" w:rsidRDefault="000F2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8F7F9" w14:textId="77777777" w:rsidR="00177619" w:rsidRDefault="00702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9184" w14:textId="77777777" w:rsidR="003F0ADE" w:rsidRDefault="00DB6BA4">
      <w:pPr>
        <w:spacing w:after="0" w:line="240" w:lineRule="auto"/>
      </w:pPr>
      <w:r>
        <w:separator/>
      </w:r>
    </w:p>
  </w:footnote>
  <w:footnote w:type="continuationSeparator" w:id="0">
    <w:p w14:paraId="719D4870" w14:textId="77777777" w:rsidR="003F0ADE" w:rsidRDefault="00DB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18E9" w14:textId="77777777" w:rsidR="00177619" w:rsidRDefault="00702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9F"/>
    <w:multiLevelType w:val="hybridMultilevel"/>
    <w:tmpl w:val="DE12034C"/>
    <w:lvl w:ilvl="0" w:tplc="F23C9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41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4E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CF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C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4C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A2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89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88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2C7CDA"/>
    <w:multiLevelType w:val="hybridMultilevel"/>
    <w:tmpl w:val="FDD8EEB6"/>
    <w:lvl w:ilvl="0" w:tplc="11A8DEE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b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6034E3"/>
    <w:multiLevelType w:val="hybridMultilevel"/>
    <w:tmpl w:val="240400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000D"/>
    <w:multiLevelType w:val="hybridMultilevel"/>
    <w:tmpl w:val="1276BEEC"/>
    <w:lvl w:ilvl="0" w:tplc="1C369DB0">
      <w:numFmt w:val="none"/>
      <w:lvlText w:val=""/>
      <w:lvlJc w:val="left"/>
      <w:pPr>
        <w:tabs>
          <w:tab w:val="num" w:pos="360"/>
        </w:tabs>
      </w:pPr>
    </w:lvl>
    <w:lvl w:ilvl="1" w:tplc="F6C80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9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8C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0C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947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44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21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42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C507F"/>
    <w:multiLevelType w:val="hybridMultilevel"/>
    <w:tmpl w:val="D4320E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E1"/>
    <w:rsid w:val="000F2657"/>
    <w:rsid w:val="003F0ADE"/>
    <w:rsid w:val="00702EF3"/>
    <w:rsid w:val="00B43923"/>
    <w:rsid w:val="00BE77E1"/>
    <w:rsid w:val="00DB6BA4"/>
    <w:rsid w:val="00E658E7"/>
    <w:rsid w:val="00E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1C8C66"/>
  <w15:chartTrackingRefBased/>
  <w15:docId w15:val="{9F14899D-EF20-4B74-B965-4BC61A41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7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7E1"/>
  </w:style>
  <w:style w:type="paragraph" w:styleId="Footer">
    <w:name w:val="footer"/>
    <w:basedOn w:val="Normal"/>
    <w:link w:val="FooterChar"/>
    <w:uiPriority w:val="99"/>
    <w:semiHidden/>
    <w:unhideWhenUsed/>
    <w:rsid w:val="00BE7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7E1"/>
  </w:style>
  <w:style w:type="paragraph" w:styleId="ListParagraph">
    <w:name w:val="List Paragraph"/>
    <w:basedOn w:val="Normal"/>
    <w:uiPriority w:val="34"/>
    <w:qFormat/>
    <w:rsid w:val="00BE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S:\SHARED\Logos\lcc_logo_colour%20copy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4</cp:revision>
  <dcterms:created xsi:type="dcterms:W3CDTF">2022-03-01T15:54:00Z</dcterms:created>
  <dcterms:modified xsi:type="dcterms:W3CDTF">2022-04-26T15:50:00Z</dcterms:modified>
</cp:coreProperties>
</file>