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903" w:rsidRPr="0088713B" w:rsidRDefault="00B73DE4" w:rsidP="0088713B">
      <w:pPr>
        <w:jc w:val="both"/>
        <w:rPr>
          <w:b/>
          <w:u w:val="single"/>
          <w:lang w:val="en-GB"/>
        </w:rPr>
      </w:pPr>
      <w:r w:rsidRPr="0088713B">
        <w:rPr>
          <w:b/>
          <w:u w:val="single"/>
          <w:lang w:val="en-GB"/>
        </w:rPr>
        <w:t>Proposed Variation No. 5 To Longford County Development Plan 2015-2021</w:t>
      </w:r>
    </w:p>
    <w:p w:rsidR="00B73DE4" w:rsidRDefault="00B73DE4" w:rsidP="0088713B">
      <w:pPr>
        <w:jc w:val="both"/>
        <w:rPr>
          <w:lang w:val="en-GB"/>
        </w:rPr>
      </w:pPr>
      <w:r w:rsidRPr="0095577E">
        <w:rPr>
          <w:b/>
          <w:i/>
          <w:u w:val="single"/>
          <w:lang w:val="en-GB"/>
        </w:rPr>
        <w:t>Purpose:</w:t>
      </w:r>
      <w:r>
        <w:rPr>
          <w:lang w:val="en-GB"/>
        </w:rPr>
        <w:t xml:space="preserve"> To incorporate provision for the wider application of the Urban regeneration and Housing Act 2015 (Vacant Sites Levy) to towns in the </w:t>
      </w:r>
      <w:r w:rsidR="00022D8B">
        <w:rPr>
          <w:lang w:val="en-GB"/>
        </w:rPr>
        <w:t xml:space="preserve">Longford </w:t>
      </w:r>
      <w:r>
        <w:rPr>
          <w:lang w:val="en-GB"/>
        </w:rPr>
        <w:t>County Area</w:t>
      </w:r>
      <w:r w:rsidR="0095577E">
        <w:rPr>
          <w:lang w:val="en-GB"/>
        </w:rPr>
        <w:t xml:space="preserve"> where public infrastructure and facilities are provided to facilitate development</w:t>
      </w:r>
      <w:r w:rsidR="0088713B">
        <w:rPr>
          <w:lang w:val="en-GB"/>
        </w:rPr>
        <w:t>.  This will promote the activation of strategic sites in these areas and regeneration of town cores.</w:t>
      </w:r>
    </w:p>
    <w:p w:rsidR="00B73DE4" w:rsidRDefault="00B73DE4" w:rsidP="0088713B">
      <w:pPr>
        <w:jc w:val="both"/>
        <w:rPr>
          <w:lang w:val="en-GB"/>
        </w:rPr>
      </w:pPr>
      <w:r w:rsidRPr="0095577E">
        <w:rPr>
          <w:b/>
          <w:i/>
          <w:u w:val="single"/>
          <w:lang w:val="en-GB"/>
        </w:rPr>
        <w:t xml:space="preserve">Proposed Variation: </w:t>
      </w:r>
      <w:r>
        <w:rPr>
          <w:lang w:val="en-GB"/>
        </w:rPr>
        <w:t>it is proposed to amend policy CS2 in the current Development Plan as follows (proposed amendments in red)</w:t>
      </w:r>
    </w:p>
    <w:p w:rsidR="00B73DE4" w:rsidRDefault="005D5B9C">
      <w:pPr>
        <w:rPr>
          <w:lang w:val="en-GB"/>
        </w:rPr>
      </w:pPr>
      <w:r>
        <w:rPr>
          <w:noProof/>
        </w:rPr>
        <w:drawing>
          <wp:inline distT="0" distB="0" distL="0" distR="0" wp14:anchorId="434E25D6" wp14:editId="752A65FD">
            <wp:extent cx="5901857" cy="4695825"/>
            <wp:effectExtent l="19050" t="19050" r="2286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769" t="25249" r="32372" b="21022"/>
                    <a:stretch/>
                  </pic:blipFill>
                  <pic:spPr bwMode="auto">
                    <a:xfrm>
                      <a:off x="0" y="0"/>
                      <a:ext cx="5918110" cy="47087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77E" w:rsidRPr="00B73DE4" w:rsidRDefault="0095577E">
      <w:pPr>
        <w:rPr>
          <w:lang w:val="en-GB"/>
        </w:rPr>
      </w:pPr>
      <w:bookmarkStart w:id="0" w:name="_GoBack"/>
      <w:bookmarkEnd w:id="0"/>
    </w:p>
    <w:sectPr w:rsidR="0095577E" w:rsidRPr="00B73D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F00EF"/>
    <w:multiLevelType w:val="hybridMultilevel"/>
    <w:tmpl w:val="0D76D1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E4"/>
    <w:rsid w:val="000119C4"/>
    <w:rsid w:val="00022D8B"/>
    <w:rsid w:val="00132BA3"/>
    <w:rsid w:val="00440E49"/>
    <w:rsid w:val="005D5B9C"/>
    <w:rsid w:val="00650378"/>
    <w:rsid w:val="00832FDC"/>
    <w:rsid w:val="0088713B"/>
    <w:rsid w:val="008E1F2A"/>
    <w:rsid w:val="0095577E"/>
    <w:rsid w:val="00B73DE4"/>
    <w:rsid w:val="00E2056A"/>
    <w:rsid w:val="00F03A80"/>
    <w:rsid w:val="00F96893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076B1"/>
  <w15:chartTrackingRefBased/>
  <w15:docId w15:val="{87E2714E-4600-45A6-9200-E5873055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DE4"/>
    <w:pPr>
      <w:ind w:left="720"/>
      <w:contextualSpacing/>
    </w:pPr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Moore</dc:creator>
  <cp:keywords/>
  <dc:description/>
  <cp:lastModifiedBy>Aoife Moore</cp:lastModifiedBy>
  <cp:revision>2</cp:revision>
  <dcterms:created xsi:type="dcterms:W3CDTF">2020-10-15T09:44:00Z</dcterms:created>
  <dcterms:modified xsi:type="dcterms:W3CDTF">2020-10-15T09:44:00Z</dcterms:modified>
</cp:coreProperties>
</file>